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522DB" w14:textId="6DCDAEA5" w:rsidR="00DA235B" w:rsidRPr="007A783E" w:rsidRDefault="007A783E" w:rsidP="00DA235B">
      <w:pPr>
        <w:shd w:val="clear" w:color="auto" w:fill="FFFFFF"/>
        <w:spacing w:before="120" w:after="240" w:line="360" w:lineRule="auto"/>
        <w:jc w:val="center"/>
        <w:rPr>
          <w:rFonts w:ascii="Aptos Display" w:hAnsi="Aptos Display" w:cs="Times New Roman"/>
          <w:b/>
          <w:bCs/>
          <w:color w:val="7030A0"/>
          <w:sz w:val="28"/>
          <w:szCs w:val="28"/>
        </w:rPr>
      </w:pPr>
      <w:r w:rsidRPr="007A783E">
        <w:rPr>
          <w:rFonts w:ascii="Aptos Display" w:hAnsi="Aptos Display" w:cs="Times New Roman"/>
          <w:b/>
          <w:bCs/>
          <w:color w:val="7030A0"/>
          <w:sz w:val="28"/>
          <w:szCs w:val="28"/>
        </w:rPr>
        <w:t xml:space="preserve">NORMAS DO TRABALHO COMPLETO – VEGAXP VOL. </w:t>
      </w:r>
      <w:r>
        <w:rPr>
          <w:rFonts w:ascii="Aptos Display" w:hAnsi="Aptos Display" w:cs="Times New Roman"/>
          <w:b/>
          <w:bCs/>
          <w:color w:val="7030A0"/>
          <w:sz w:val="28"/>
          <w:szCs w:val="28"/>
        </w:rPr>
        <w:t>3</w:t>
      </w:r>
    </w:p>
    <w:p w14:paraId="3620312B" w14:textId="77777777" w:rsidR="00C75A0F" w:rsidRPr="00C75A0F" w:rsidRDefault="00C75A0F" w:rsidP="00C75A0F">
      <w:pPr>
        <w:pStyle w:val="cdt4ke"/>
        <w:spacing w:before="0" w:beforeAutospacing="0" w:after="160" w:afterAutospacing="0" w:line="360" w:lineRule="auto"/>
        <w:ind w:firstLine="311"/>
        <w:jc w:val="both"/>
        <w:textAlignment w:val="top"/>
        <w:rPr>
          <w:b/>
          <w:bCs/>
          <w:color w:val="000000"/>
        </w:rPr>
      </w:pPr>
      <w:r w:rsidRPr="00C75A0F">
        <w:rPr>
          <w:rStyle w:val="Forte"/>
          <w:b w:val="0"/>
          <w:bCs w:val="0"/>
          <w:color w:val="000000"/>
        </w:rPr>
        <w:t>Os trabalhos completos devem ser relatos de experiência, relatos de pesquisa e artigos científicos relativos aos resumos enviados para apresentação. Devem estar fundamentados teoricamente e com dados empíricos sobre experiências de ensino e aprendizagem, relatos de pesquisa e outros aspectos envolvendo a cultura geek, de acordo com o GT ao qual se pretende submeter o trabalho. Sua estrutura deve conter:</w:t>
      </w:r>
    </w:p>
    <w:p w14:paraId="0C0B055B" w14:textId="77777777" w:rsidR="00C75A0F" w:rsidRPr="00626477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814636">
        <w:rPr>
          <w:b/>
          <w:bCs/>
          <w:color w:val="000000"/>
        </w:rPr>
        <w:t>Título e subtítulo (se houver) em maiúsculo, fonte Times New Roman, tamanho 14, espaçamento 1,5, centralizado e em negrito</w:t>
      </w:r>
      <w:r w:rsidRPr="00626477">
        <w:rPr>
          <w:color w:val="000000"/>
        </w:rPr>
        <w:t>;</w:t>
      </w:r>
    </w:p>
    <w:p w14:paraId="1DD93985" w14:textId="77777777" w:rsidR="00C75A0F" w:rsidRPr="00CD62ED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814636">
        <w:rPr>
          <w:b/>
          <w:bCs/>
          <w:color w:val="000000"/>
        </w:rPr>
        <w:t xml:space="preserve">Nome do autor e coautor(es) (se houver) alinhados à direita: </w:t>
      </w:r>
      <w:r w:rsidRPr="00626477">
        <w:rPr>
          <w:color w:val="000000"/>
        </w:rPr>
        <w:t>sobrenome em maiúsculo, fonte Times New Roman tamanho 12, com espaçamento 1,5. O endereço de e-mail, titulação e instituição do(s) autor(es) deverão constar em nota de rodapé;</w:t>
      </w:r>
    </w:p>
    <w:p w14:paraId="31806568" w14:textId="77777777" w:rsidR="00C75A0F" w:rsidRPr="00D01ADE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814636">
        <w:rPr>
          <w:b/>
          <w:bCs/>
          <w:color w:val="000000"/>
        </w:rPr>
        <w:t>Seções do trabalho:</w:t>
      </w:r>
      <w:r w:rsidRPr="00626477">
        <w:rPr>
          <w:color w:val="000000"/>
        </w:rPr>
        <w:t xml:space="preserve"> introdução</w:t>
      </w:r>
      <w:r>
        <w:rPr>
          <w:color w:val="000000"/>
        </w:rPr>
        <w:t>, com objetivos geral e específicos, metodologia,</w:t>
      </w:r>
      <w:r w:rsidRPr="00626477">
        <w:rPr>
          <w:color w:val="000000"/>
        </w:rPr>
        <w:t xml:space="preserve"> </w:t>
      </w:r>
      <w:bookmarkStart w:id="0" w:name="_Hlk137918851"/>
      <w:r>
        <w:rPr>
          <w:color w:val="000000"/>
        </w:rPr>
        <w:t xml:space="preserve">fundamentação teórica, </w:t>
      </w:r>
      <w:r w:rsidRPr="00626477">
        <w:rPr>
          <w:color w:val="000000"/>
        </w:rPr>
        <w:t>descrição e análise da experiência</w:t>
      </w:r>
      <w:r>
        <w:rPr>
          <w:color w:val="000000"/>
        </w:rPr>
        <w:t>/análise dos dados</w:t>
      </w:r>
      <w:r w:rsidRPr="00626477">
        <w:rPr>
          <w:color w:val="000000"/>
        </w:rPr>
        <w:t xml:space="preserve"> (com fundamentação</w:t>
      </w:r>
      <w:r>
        <w:rPr>
          <w:color w:val="000000"/>
        </w:rPr>
        <w:t>, metodologia e exemplos</w:t>
      </w:r>
      <w:r w:rsidRPr="00626477">
        <w:rPr>
          <w:color w:val="000000"/>
        </w:rPr>
        <w:t>)</w:t>
      </w:r>
      <w:bookmarkEnd w:id="0"/>
      <w:r>
        <w:rPr>
          <w:color w:val="000000"/>
        </w:rPr>
        <w:t>,</w:t>
      </w:r>
      <w:r w:rsidRPr="00626477">
        <w:rPr>
          <w:color w:val="000000"/>
        </w:rPr>
        <w:t xml:space="preserve"> e considerações finais</w:t>
      </w:r>
      <w:r>
        <w:rPr>
          <w:color w:val="000000"/>
        </w:rPr>
        <w:t>/conclusões parciais ou finais</w:t>
      </w:r>
      <w:r w:rsidRPr="00626477">
        <w:rPr>
          <w:color w:val="000000"/>
        </w:rPr>
        <w:t>. Fonte Times New Roman, tamanho 12, espaçamento 1,5, recuo na primeira linha de 1,25</w:t>
      </w:r>
      <w:r>
        <w:rPr>
          <w:color w:val="000000"/>
        </w:rPr>
        <w:t>. Títulos de seção em maiúsculas e subseções iniciadas por letras maiúsculas, com demais letras em minúsculas introduzidas sempre por um número, seguido de ponto.</w:t>
      </w:r>
    </w:p>
    <w:p w14:paraId="25BF0234" w14:textId="77777777" w:rsidR="00C75A0F" w:rsidRPr="00D01ADE" w:rsidRDefault="00C75A0F" w:rsidP="00C75A0F">
      <w:pPr>
        <w:pStyle w:val="PargrafodaLista"/>
        <w:numPr>
          <w:ilvl w:val="0"/>
          <w:numId w:val="4"/>
        </w:numPr>
        <w:tabs>
          <w:tab w:val="clear" w:pos="720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D01ADE">
        <w:rPr>
          <w:rFonts w:ascii="Times New Roman" w:hAnsi="Times New Roman" w:cs="Times New Roman"/>
          <w:b/>
          <w:bCs/>
          <w:szCs w:val="24"/>
        </w:rPr>
        <w:t xml:space="preserve">Partes recomendáveis do resumo: </w:t>
      </w:r>
      <w:r w:rsidRPr="00D01ADE">
        <w:rPr>
          <w:rFonts w:ascii="Times New Roman" w:hAnsi="Times New Roman" w:cs="Times New Roman"/>
          <w:szCs w:val="24"/>
        </w:rPr>
        <w:t>objetivos, metodologia, base teórica (sem citações no resumo), análise/reflexões e conclusões/considerações gerais do trabalho;</w:t>
      </w:r>
    </w:p>
    <w:p w14:paraId="2BC439F1" w14:textId="77777777" w:rsidR="00C75A0F" w:rsidRDefault="00C75A0F" w:rsidP="00C75A0F">
      <w:pPr>
        <w:pStyle w:val="PargrafodaLista"/>
        <w:numPr>
          <w:ilvl w:val="0"/>
          <w:numId w:val="4"/>
        </w:numPr>
        <w:tabs>
          <w:tab w:val="clear" w:pos="720"/>
        </w:tabs>
        <w:spacing w:after="0" w:line="360" w:lineRule="auto"/>
        <w:ind w:left="0" w:firstLine="0"/>
        <w:rPr>
          <w:rFonts w:ascii="Times New Roman" w:hAnsi="Times New Roman" w:cs="Times New Roman"/>
          <w:szCs w:val="24"/>
        </w:rPr>
      </w:pPr>
      <w:r w:rsidRPr="00A9326B">
        <w:rPr>
          <w:rFonts w:ascii="Times New Roman" w:hAnsi="Times New Roman" w:cs="Times New Roman"/>
          <w:b/>
          <w:bCs/>
          <w:szCs w:val="24"/>
        </w:rPr>
        <w:t xml:space="preserve">Normas de digitação do resumo: </w:t>
      </w:r>
      <w:r w:rsidRPr="00A9326B">
        <w:rPr>
          <w:rFonts w:ascii="Times New Roman" w:hAnsi="Times New Roman" w:cs="Times New Roman"/>
          <w:szCs w:val="24"/>
        </w:rPr>
        <w:t>fonte Times New Roman, tamanho 12, justificado, espaçamento de 1,5 entre as linhas, cor preta, margens esquerda e superior de 3cm e direita e inferior 2cm; mínimo de 150 e máximo de 300 palavras; não constar citações, tabelas, gráficos, figuras ou referências bibliográficas;</w:t>
      </w:r>
    </w:p>
    <w:p w14:paraId="21EF9D1B" w14:textId="77777777" w:rsidR="00C75A0F" w:rsidRPr="00612C66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DE7FF3">
        <w:rPr>
          <w:b/>
          <w:bCs/>
        </w:rPr>
        <w:t xml:space="preserve">Palavras-chave: </w:t>
      </w:r>
      <w:r w:rsidRPr="00DE7FF3">
        <w:t>abaixo do resumo, antecedidas com a expressão Palavras-chave, seguida de dois pontos, separadas entre si por ponto e vírgula, finalizadas por ponto e justificadas; iniciais maiúsculas, com exceção de nomes próprios e científicos; mínimo de três (3) palavras-chave e máximo de cinco (5</w:t>
      </w:r>
      <w:r>
        <w:t>);</w:t>
      </w:r>
    </w:p>
    <w:p w14:paraId="006AE463" w14:textId="77777777" w:rsidR="00C75A0F" w:rsidRPr="00C75A0F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814636">
        <w:rPr>
          <w:b/>
          <w:bCs/>
          <w:color w:val="000000"/>
        </w:rPr>
        <w:t xml:space="preserve">Títulos </w:t>
      </w:r>
      <w:r>
        <w:rPr>
          <w:b/>
          <w:bCs/>
          <w:color w:val="000000"/>
        </w:rPr>
        <w:t xml:space="preserve">e ordem </w:t>
      </w:r>
      <w:r w:rsidRPr="00814636">
        <w:rPr>
          <w:b/>
          <w:bCs/>
          <w:color w:val="000000"/>
        </w:rPr>
        <w:t>das seções podem ser modificados</w:t>
      </w:r>
      <w:r>
        <w:rPr>
          <w:color w:val="000000"/>
        </w:rPr>
        <w:t>, desde que o conteúdo de cada seção evidencie sua configuração singular, conforme as seções anteriormente citadas;</w:t>
      </w:r>
    </w:p>
    <w:p w14:paraId="749E94D4" w14:textId="4884B62A" w:rsidR="00C75A0F" w:rsidRPr="00626477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>
        <w:rPr>
          <w:b/>
          <w:bCs/>
          <w:color w:val="000000"/>
        </w:rPr>
        <w:lastRenderedPageBreak/>
        <w:t>Será considerado automaticamente o autor do trabalho o primeiro nome listado, na ordem, de cima para baixo;</w:t>
      </w:r>
    </w:p>
    <w:p w14:paraId="1FC859B2" w14:textId="65CFC00A" w:rsidR="00C75A0F" w:rsidRPr="00814636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814636">
        <w:rPr>
          <w:b/>
          <w:bCs/>
          <w:color w:val="000000"/>
        </w:rPr>
        <w:t xml:space="preserve">Citações e referências conforme </w:t>
      </w:r>
      <w:r>
        <w:rPr>
          <w:b/>
          <w:bCs/>
          <w:color w:val="000000"/>
        </w:rPr>
        <w:t xml:space="preserve">o modelo </w:t>
      </w:r>
      <w:r w:rsidR="006F53FA">
        <w:rPr>
          <w:b/>
          <w:bCs/>
          <w:color w:val="000000"/>
        </w:rPr>
        <w:t>a seguir;</w:t>
      </w:r>
    </w:p>
    <w:p w14:paraId="6425D030" w14:textId="77777777" w:rsidR="00C75A0F" w:rsidRPr="00814636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814636">
        <w:rPr>
          <w:b/>
          <w:bCs/>
          <w:color w:val="000000"/>
        </w:rPr>
        <w:t>Número de páginas:</w:t>
      </w:r>
      <w:r w:rsidRPr="00626477">
        <w:rPr>
          <w:color w:val="000000"/>
        </w:rPr>
        <w:t xml:space="preserve"> entre 0</w:t>
      </w:r>
      <w:r>
        <w:rPr>
          <w:color w:val="000000"/>
        </w:rPr>
        <w:t>8</w:t>
      </w:r>
      <w:r w:rsidRPr="00626477">
        <w:rPr>
          <w:color w:val="000000"/>
        </w:rPr>
        <w:t xml:space="preserve"> e 1</w:t>
      </w:r>
      <w:r>
        <w:rPr>
          <w:color w:val="000000"/>
        </w:rPr>
        <w:t>2</w:t>
      </w:r>
      <w:r w:rsidRPr="00626477">
        <w:rPr>
          <w:color w:val="000000"/>
        </w:rPr>
        <w:t>, contando com referências.</w:t>
      </w:r>
    </w:p>
    <w:p w14:paraId="19B0B491" w14:textId="7D8C0D91" w:rsidR="00C75A0F" w:rsidRPr="00B46794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814636">
        <w:rPr>
          <w:b/>
          <w:bCs/>
        </w:rPr>
        <w:t>O modelo do template está disponível no site</w:t>
      </w:r>
      <w:r w:rsidRPr="00814636">
        <w:t xml:space="preserve"> </w:t>
      </w:r>
      <w:hyperlink r:id="rId8" w:history="1">
        <w:r w:rsidR="007A783E">
          <w:rPr>
            <w:rStyle w:val="Hyperlink"/>
          </w:rPr>
          <w:t>vegaxp.com.br/normas</w:t>
        </w:r>
      </w:hyperlink>
      <w:r w:rsidRPr="00814636">
        <w:t>.</w:t>
      </w:r>
    </w:p>
    <w:p w14:paraId="3C24DFC8" w14:textId="20C76DEE" w:rsidR="00C75A0F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>
        <w:rPr>
          <w:b/>
          <w:bCs/>
        </w:rPr>
        <w:t>O formato de envio deve ser em Word (DOCX)</w:t>
      </w:r>
      <w:r w:rsidR="00876762">
        <w:rPr>
          <w:b/>
          <w:bCs/>
        </w:rPr>
        <w:t xml:space="preserve">, pelo site </w:t>
      </w:r>
      <w:hyperlink r:id="rId9" w:history="1">
        <w:r w:rsidR="007A783E">
          <w:rPr>
            <w:rStyle w:val="Hyperlink"/>
            <w:b/>
            <w:bCs/>
          </w:rPr>
          <w:t>vegaxp.com.br/submissoes</w:t>
        </w:r>
      </w:hyperlink>
      <w:r w:rsidRPr="00B46794">
        <w:rPr>
          <w:color w:val="212121"/>
        </w:rPr>
        <w:t>;</w:t>
      </w:r>
    </w:p>
    <w:p w14:paraId="7A951769" w14:textId="398B9D78" w:rsidR="00153ABB" w:rsidRDefault="00C75A0F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 w:rsidRPr="00C75A0F">
        <w:rPr>
          <w:b/>
          <w:bCs/>
        </w:rPr>
        <w:t>Os trabalhos completos serão divulgados nos anais do evento, porém NÃO serão divulgados em revistas ou outros periódicos</w:t>
      </w:r>
      <w:r w:rsidRPr="00C75A0F">
        <w:rPr>
          <w:color w:val="212121"/>
        </w:rPr>
        <w:t>.</w:t>
      </w:r>
    </w:p>
    <w:p w14:paraId="165037F2" w14:textId="3E31FD02" w:rsidR="007A783E" w:rsidRDefault="007A783E" w:rsidP="00C75A0F">
      <w:pPr>
        <w:pStyle w:val="cdt4ke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top"/>
        <w:rPr>
          <w:color w:val="212121"/>
        </w:rPr>
      </w:pPr>
      <w:r>
        <w:rPr>
          <w:b/>
          <w:bCs/>
        </w:rPr>
        <w:t>Um trabalho de cada GT poderá ser escolhido para publicação destacada em periódico com Qualis, mas o autor será informado caso isso venha a ocorrer</w:t>
      </w:r>
      <w:r w:rsidRPr="007A783E">
        <w:rPr>
          <w:color w:val="212121"/>
        </w:rPr>
        <w:t>.</w:t>
      </w:r>
    </w:p>
    <w:p w14:paraId="27C3970F" w14:textId="77777777" w:rsidR="00C75A0F" w:rsidRPr="00C75A0F" w:rsidRDefault="00C75A0F" w:rsidP="00C75A0F">
      <w:pPr>
        <w:pStyle w:val="cdt4ke"/>
        <w:spacing w:before="0" w:beforeAutospacing="0" w:after="0" w:afterAutospacing="0" w:line="360" w:lineRule="auto"/>
        <w:ind w:left="1020"/>
        <w:jc w:val="both"/>
        <w:textAlignment w:val="top"/>
        <w:rPr>
          <w:color w:val="212121"/>
        </w:rPr>
      </w:pPr>
    </w:p>
    <w:p w14:paraId="44B02309" w14:textId="77777777" w:rsidR="00EB56E0" w:rsidRDefault="00EB56E0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  <w:r w:rsidRPr="00AA5DB9">
        <w:rPr>
          <w:rFonts w:ascii="Times New Roman" w:hAnsi="Times New Roman" w:cs="Times New Roman"/>
          <w:b/>
          <w:bCs/>
          <w:szCs w:val="24"/>
        </w:rPr>
        <w:t>EXEMPLO NA PÁGINA A SEGUIR</w:t>
      </w:r>
    </w:p>
    <w:p w14:paraId="61DE486A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64D30879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01B187F6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744C2E45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4A27D778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1281E010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395D89A4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5248A945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3D67D61B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7AE632A5" w14:textId="77777777" w:rsidR="00652385" w:rsidRDefault="00652385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44C459DE" w14:textId="77777777" w:rsidR="00C75A0F" w:rsidRDefault="00C75A0F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2FE280AF" w14:textId="77777777" w:rsidR="00C75A0F" w:rsidRDefault="00C75A0F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15BF2376" w14:textId="77777777" w:rsidR="00C75A0F" w:rsidRDefault="00C75A0F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47A9C006" w14:textId="77777777" w:rsidR="00C75A0F" w:rsidRDefault="00C75A0F" w:rsidP="00F1277D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bCs/>
          <w:szCs w:val="24"/>
        </w:rPr>
      </w:pPr>
    </w:p>
    <w:p w14:paraId="343CEEE8" w14:textId="77777777" w:rsidR="00E04578" w:rsidRPr="00AA5DB9" w:rsidRDefault="00EB56E0" w:rsidP="00D11BAD">
      <w:pPr>
        <w:shd w:val="clear" w:color="auto" w:fill="FFFFFF"/>
        <w:spacing w:before="120" w:after="240" w:line="276" w:lineRule="auto"/>
        <w:jc w:val="center"/>
        <w:rPr>
          <w:rStyle w:val="Ttulo1Char"/>
          <w:rFonts w:ascii="Times New Roman" w:hAnsi="Times New Roman" w:cs="Times New Roman"/>
        </w:rPr>
      </w:pPr>
      <w:r w:rsidRPr="00AA5DB9">
        <w:rPr>
          <w:rStyle w:val="Ttulo1Char"/>
          <w:rFonts w:ascii="Times New Roman" w:hAnsi="Times New Roman" w:cs="Times New Roman"/>
        </w:rPr>
        <w:lastRenderedPageBreak/>
        <w:t>TÍTULO</w:t>
      </w:r>
    </w:p>
    <w:p w14:paraId="20A5FD92" w14:textId="77777777" w:rsidR="00E04578" w:rsidRPr="00AA5DB9" w:rsidRDefault="00EB56E0" w:rsidP="00E04578">
      <w:pPr>
        <w:shd w:val="clear" w:color="auto" w:fill="FFFFFF"/>
        <w:spacing w:before="120" w:after="240" w:line="240" w:lineRule="auto"/>
        <w:jc w:val="right"/>
        <w:rPr>
          <w:rFonts w:ascii="Times New Roman" w:hAnsi="Times New Roman" w:cs="Times New Roman"/>
        </w:rPr>
      </w:pPr>
      <w:r w:rsidRPr="00AA5DB9">
        <w:rPr>
          <w:rFonts w:ascii="Times New Roman" w:hAnsi="Times New Roman" w:cs="Times New Roman"/>
        </w:rPr>
        <w:t>Autor 1</w:t>
      </w:r>
      <w:r w:rsidR="00E04578" w:rsidRPr="00AA5DB9">
        <w:rPr>
          <w:rStyle w:val="Refdenotaderodap"/>
          <w:rFonts w:ascii="Times New Roman" w:hAnsi="Times New Roman" w:cs="Times New Roman"/>
        </w:rPr>
        <w:footnoteReference w:id="1"/>
      </w:r>
    </w:p>
    <w:p w14:paraId="1AFD81DD" w14:textId="77777777" w:rsidR="00E04578" w:rsidRPr="00AA5DB9" w:rsidRDefault="00EB56E0" w:rsidP="00E04578">
      <w:pPr>
        <w:shd w:val="clear" w:color="auto" w:fill="FFFFFF"/>
        <w:spacing w:before="120" w:after="240" w:line="240" w:lineRule="auto"/>
        <w:jc w:val="right"/>
        <w:rPr>
          <w:rFonts w:ascii="Times New Roman" w:hAnsi="Times New Roman" w:cs="Times New Roman"/>
        </w:rPr>
      </w:pPr>
      <w:r w:rsidRPr="00AA5DB9">
        <w:rPr>
          <w:rFonts w:ascii="Times New Roman" w:hAnsi="Times New Roman" w:cs="Times New Roman"/>
        </w:rPr>
        <w:t>Autor 2</w:t>
      </w:r>
      <w:r w:rsidR="00E04578" w:rsidRPr="00AA5DB9">
        <w:rPr>
          <w:rStyle w:val="Refdenotaderodap"/>
          <w:rFonts w:ascii="Times New Roman" w:hAnsi="Times New Roman" w:cs="Times New Roman"/>
        </w:rPr>
        <w:footnoteReference w:id="2"/>
      </w:r>
    </w:p>
    <w:p w14:paraId="0A6BBB21" w14:textId="77777777" w:rsidR="00E04578" w:rsidRPr="00AA5DB9" w:rsidRDefault="00E04578" w:rsidP="00E04578">
      <w:pPr>
        <w:shd w:val="clear" w:color="auto" w:fill="FFFFFF"/>
        <w:spacing w:before="120" w:after="240" w:line="240" w:lineRule="auto"/>
        <w:jc w:val="right"/>
        <w:rPr>
          <w:rFonts w:ascii="Times New Roman" w:hAnsi="Times New Roman" w:cs="Times New Roman"/>
        </w:rPr>
      </w:pPr>
      <w:r w:rsidRPr="00AA5DB9">
        <w:rPr>
          <w:rFonts w:ascii="Times New Roman" w:hAnsi="Times New Roman" w:cs="Times New Roman"/>
          <w:b/>
          <w:bCs/>
        </w:rPr>
        <w:t>Orientação:</w:t>
      </w:r>
      <w:r w:rsidRPr="00AA5DB9">
        <w:rPr>
          <w:rFonts w:ascii="Times New Roman" w:hAnsi="Times New Roman" w:cs="Times New Roman"/>
        </w:rPr>
        <w:t xml:space="preserve"> </w:t>
      </w:r>
      <w:r w:rsidR="00AA5DB9">
        <w:rPr>
          <w:rFonts w:ascii="Times New Roman" w:hAnsi="Times New Roman" w:cs="Times New Roman"/>
        </w:rPr>
        <w:t>O</w:t>
      </w:r>
      <w:r w:rsidR="00EB56E0" w:rsidRPr="00AA5DB9">
        <w:rPr>
          <w:rFonts w:ascii="Times New Roman" w:hAnsi="Times New Roman" w:cs="Times New Roman"/>
        </w:rPr>
        <w:t>rientador</w:t>
      </w:r>
      <w:r w:rsidRPr="00AA5DB9">
        <w:rPr>
          <w:rStyle w:val="Refdenotaderodap"/>
          <w:rFonts w:ascii="Times New Roman" w:hAnsi="Times New Roman" w:cs="Times New Roman"/>
        </w:rPr>
        <w:footnoteReference w:id="3"/>
      </w:r>
    </w:p>
    <w:p w14:paraId="61F68B2C" w14:textId="77777777" w:rsidR="00E04578" w:rsidRPr="00AA5DB9" w:rsidRDefault="00E04578" w:rsidP="00E04578">
      <w:pPr>
        <w:shd w:val="clear" w:color="auto" w:fill="FFFFFF"/>
        <w:spacing w:after="240" w:line="276" w:lineRule="auto"/>
        <w:rPr>
          <w:rFonts w:ascii="Times New Roman" w:eastAsia="Times New Roman" w:hAnsi="Times New Roman" w:cs="Times New Roman"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RESUMO:</w:t>
      </w:r>
      <w:r w:rsidRPr="00AA5DB9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r w:rsidR="00EB56E0" w:rsidRPr="00AA5DB9">
        <w:rPr>
          <w:rFonts w:ascii="Times New Roman" w:eastAsia="Times New Roman" w:hAnsi="Times New Roman" w:cs="Times New Roman"/>
          <w:szCs w:val="24"/>
          <w:lang w:eastAsia="pt-BR"/>
        </w:rPr>
        <w:t>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 Muito trabalho e pouca diversão fazem de Jack um bobão.</w:t>
      </w:r>
    </w:p>
    <w:p w14:paraId="4A45FAF0" w14:textId="77777777" w:rsidR="00E04578" w:rsidRPr="00AA5DB9" w:rsidRDefault="00E04578" w:rsidP="00E04578">
      <w:pPr>
        <w:shd w:val="clear" w:color="auto" w:fill="FFFFFF"/>
        <w:spacing w:after="240" w:line="276" w:lineRule="auto"/>
        <w:rPr>
          <w:rFonts w:ascii="Times New Roman" w:hAnsi="Times New Roman" w:cs="Times New Roman"/>
          <w:b/>
          <w:sz w:val="18"/>
          <w:szCs w:val="18"/>
          <w:lang w:eastAsia="pt-BR"/>
        </w:rPr>
      </w:pPr>
      <w:r w:rsidRPr="00AA5DB9">
        <w:rPr>
          <w:rFonts w:ascii="Times New Roman" w:hAnsi="Times New Roman" w:cs="Times New Roman"/>
          <w:b/>
          <w:bCs/>
          <w:szCs w:val="24"/>
        </w:rPr>
        <w:t>Palavras-chave:</w:t>
      </w:r>
      <w:r w:rsidRPr="00AA5DB9">
        <w:rPr>
          <w:rFonts w:ascii="Times New Roman" w:hAnsi="Times New Roman" w:cs="Times New Roman"/>
          <w:szCs w:val="24"/>
        </w:rPr>
        <w:t xml:space="preserve"> </w:t>
      </w:r>
      <w:r w:rsidR="00EB56E0" w:rsidRPr="00AA5DB9">
        <w:rPr>
          <w:rFonts w:ascii="Times New Roman" w:hAnsi="Times New Roman" w:cs="Times New Roman"/>
          <w:szCs w:val="24"/>
        </w:rPr>
        <w:t>Diversão; Jack; Hotel; Machado; Overlook.</w:t>
      </w:r>
    </w:p>
    <w:p w14:paraId="79B8AEDD" w14:textId="77777777" w:rsidR="001626A5" w:rsidRPr="00AA5DB9" w:rsidRDefault="001626A5" w:rsidP="00EB56E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Cs w:val="24"/>
          <w:lang w:eastAsia="pt-BR"/>
        </w:rPr>
      </w:pPr>
    </w:p>
    <w:p w14:paraId="3D1940C8" w14:textId="77777777" w:rsidR="00EB56E0" w:rsidRPr="00AA5DB9" w:rsidRDefault="00EB56E0" w:rsidP="000471CF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/>
          <w:szCs w:val="24"/>
          <w:lang w:eastAsia="pt-BR"/>
        </w:rPr>
        <w:t>INTRODUÇÃO</w:t>
      </w:r>
    </w:p>
    <w:p w14:paraId="0CD71319" w14:textId="77777777" w:rsidR="000471CF" w:rsidRPr="00AA5DB9" w:rsidRDefault="000471CF" w:rsidP="000471C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pt-BR"/>
        </w:rPr>
      </w:pPr>
    </w:p>
    <w:p w14:paraId="61669F8D" w14:textId="77777777" w:rsidR="00652385" w:rsidRDefault="000471CF" w:rsidP="000471CF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Introdução, com palavras iniciais, objetivos, metodologia e demais pontos relevantes de introdução </w:t>
      </w:r>
      <w:r w:rsidR="00652385">
        <w:rPr>
          <w:rFonts w:ascii="Times New Roman" w:eastAsia="Times New Roman" w:hAnsi="Times New Roman" w:cs="Times New Roman"/>
          <w:bCs/>
          <w:szCs w:val="24"/>
          <w:lang w:eastAsia="pt-BR"/>
        </w:rPr>
        <w:t>à pesquisa</w:t>
      </w: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. </w:t>
      </w:r>
      <w:r w:rsidR="00652385"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Introdução, com palavras iniciais, objetivos, metodologia e demais pontos relevantes de introdução </w:t>
      </w:r>
      <w:r w:rsidR="00652385">
        <w:rPr>
          <w:rFonts w:ascii="Times New Roman" w:eastAsia="Times New Roman" w:hAnsi="Times New Roman" w:cs="Times New Roman"/>
          <w:bCs/>
          <w:szCs w:val="24"/>
          <w:lang w:eastAsia="pt-BR"/>
        </w:rPr>
        <w:t>à pesquisa</w:t>
      </w:r>
      <w:r w:rsidR="00652385"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. </w:t>
      </w:r>
    </w:p>
    <w:p w14:paraId="547C07E2" w14:textId="64CC61DD" w:rsidR="00EB56E0" w:rsidRDefault="00652385" w:rsidP="0065238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Introdução, com palavras iniciais, objetivos, metodologia e demais pontos relevantes de introdução </w:t>
      </w:r>
      <w:r>
        <w:rPr>
          <w:rFonts w:ascii="Times New Roman" w:eastAsia="Times New Roman" w:hAnsi="Times New Roman" w:cs="Times New Roman"/>
          <w:bCs/>
          <w:szCs w:val="24"/>
          <w:lang w:eastAsia="pt-BR"/>
        </w:rPr>
        <w:t>à pesquisa</w:t>
      </w: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. Introdução, com palavras iniciais, objetivos, metodologia e demais pontos relevantes de introdução </w:t>
      </w:r>
      <w:r>
        <w:rPr>
          <w:rFonts w:ascii="Times New Roman" w:eastAsia="Times New Roman" w:hAnsi="Times New Roman" w:cs="Times New Roman"/>
          <w:bCs/>
          <w:szCs w:val="24"/>
          <w:lang w:eastAsia="pt-BR"/>
        </w:rPr>
        <w:t>à pesquisa</w:t>
      </w: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. Introdução, com palavras iniciais, objetivos, metodologia e demais pontos relevantes de introdução </w:t>
      </w:r>
      <w:r>
        <w:rPr>
          <w:rFonts w:ascii="Times New Roman" w:eastAsia="Times New Roman" w:hAnsi="Times New Roman" w:cs="Times New Roman"/>
          <w:bCs/>
          <w:szCs w:val="24"/>
          <w:lang w:eastAsia="pt-BR"/>
        </w:rPr>
        <w:t>à pesquisa</w:t>
      </w: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>.</w:t>
      </w:r>
    </w:p>
    <w:p w14:paraId="3758DF64" w14:textId="77777777" w:rsidR="00652385" w:rsidRPr="00AA5DB9" w:rsidRDefault="00652385" w:rsidP="0065238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szCs w:val="24"/>
          <w:lang w:eastAsia="pt-BR"/>
        </w:rPr>
      </w:pPr>
    </w:p>
    <w:p w14:paraId="35474A36" w14:textId="77777777" w:rsidR="00EC1C70" w:rsidRPr="00AA5DB9" w:rsidRDefault="00EC1C70" w:rsidP="00EC1C70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/>
          <w:szCs w:val="24"/>
          <w:lang w:eastAsia="pt-BR"/>
        </w:rPr>
        <w:lastRenderedPageBreak/>
        <w:t>METODOLOGIA</w:t>
      </w:r>
    </w:p>
    <w:p w14:paraId="0AF6BCAE" w14:textId="77777777" w:rsidR="00EC1C70" w:rsidRPr="00AA5DB9" w:rsidRDefault="00EC1C70" w:rsidP="00EC1C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Cs w:val="24"/>
          <w:lang w:eastAsia="pt-BR"/>
        </w:rPr>
      </w:pPr>
    </w:p>
    <w:p w14:paraId="36B1287E" w14:textId="77777777" w:rsidR="00EC1C70" w:rsidRPr="00AA5DB9" w:rsidRDefault="00EC1C70" w:rsidP="00EC1C70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Descrição metodológica </w:t>
      </w:r>
      <w:r w:rsidR="002D186D"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mais aprofundada </w:t>
      </w: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do trabalho. Pode ser apresentada brevemente na introdução e desenvolvida nesta seção. </w:t>
      </w:r>
      <w:r w:rsidR="002D186D"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>Descrição metodológica mais aprofundada do trabalho. Pode ser apresentada brevemente na introdução e desenvolvida nesta seção. Descrição metodológica mais aprofundada do trabalho. Pode ser apresentada brevemente na introdução e desenvolvida nesta seção.</w:t>
      </w: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 xml:space="preserve"> </w:t>
      </w:r>
    </w:p>
    <w:p w14:paraId="456B35FA" w14:textId="77777777" w:rsidR="00EC1C70" w:rsidRPr="00AA5DB9" w:rsidRDefault="00EC1C70" w:rsidP="00EC1C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Cs w:val="24"/>
          <w:lang w:eastAsia="pt-BR"/>
        </w:rPr>
      </w:pPr>
    </w:p>
    <w:p w14:paraId="3D02873F" w14:textId="77777777" w:rsidR="00EC1C70" w:rsidRPr="00AA5DB9" w:rsidRDefault="00EC1C70" w:rsidP="00EC1C70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/>
          <w:szCs w:val="24"/>
          <w:lang w:eastAsia="pt-BR"/>
        </w:rPr>
        <w:t>FUNDAMENTAÇÃO TEÓRICA</w:t>
      </w:r>
    </w:p>
    <w:p w14:paraId="250B440B" w14:textId="77777777" w:rsidR="00EC1C70" w:rsidRPr="00AA5DB9" w:rsidRDefault="00EC1C70" w:rsidP="00EC1C70">
      <w:pPr>
        <w:pStyle w:val="PargrafodaList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Cs w:val="24"/>
          <w:lang w:eastAsia="pt-BR"/>
        </w:rPr>
      </w:pPr>
    </w:p>
    <w:p w14:paraId="3C3E30C3" w14:textId="424DA5C9" w:rsidR="00EC1C70" w:rsidRPr="00AA5DB9" w:rsidRDefault="00EC1C70" w:rsidP="00EC1C70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>Fundamentação de seu artigo. No caso de citações durante o texto, em até 3 linhas, utilizar o modelo convencional (</w:t>
      </w:r>
      <w:r w:rsidR="006F53FA">
        <w:rPr>
          <w:rFonts w:ascii="Times New Roman" w:eastAsia="Times New Roman" w:hAnsi="Times New Roman" w:cs="Times New Roman"/>
          <w:bCs/>
          <w:szCs w:val="24"/>
          <w:lang w:eastAsia="pt-BR"/>
        </w:rPr>
        <w:t>C</w:t>
      </w:r>
      <w:r w:rsidR="006F53FA"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>itação</w:t>
      </w: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>, 202</w:t>
      </w:r>
      <w:r w:rsidR="006F53FA">
        <w:rPr>
          <w:rFonts w:ascii="Times New Roman" w:eastAsia="Times New Roman" w:hAnsi="Times New Roman" w:cs="Times New Roman"/>
          <w:bCs/>
          <w:szCs w:val="24"/>
          <w:lang w:eastAsia="pt-BR"/>
        </w:rPr>
        <w:t>4</w:t>
      </w: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>). No caso de citações com mais de 3 linhas, utilizar o seguinte modelo:</w:t>
      </w:r>
    </w:p>
    <w:p w14:paraId="38E18FB8" w14:textId="7B1C08C1" w:rsidR="00EC1C70" w:rsidRPr="00AA5DB9" w:rsidRDefault="00EC1C70" w:rsidP="00EC1C70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Cs/>
          <w:sz w:val="22"/>
          <w:lang w:eastAsia="pt-BR"/>
        </w:rPr>
      </w:pPr>
      <w:r w:rsidRPr="00AA5DB9">
        <w:rPr>
          <w:rFonts w:ascii="Times New Roman" w:eastAsia="Times New Roman" w:hAnsi="Times New Roman" w:cs="Times New Roman"/>
          <w:bCs/>
          <w:sz w:val="22"/>
          <w:lang w:eastAsia="pt-BR"/>
        </w:rPr>
        <w:t>Breve base teórica para a pesquisa. Breve base teórica para a pesquisa. Fundamente sua pesquisa. Breve base teórica para a pesquisa. Breve base teórica para a pesquisa. Breve base teórica para a pesquisa. Breve base teórica para a pesquisa (V</w:t>
      </w:r>
      <w:r w:rsidR="006F53FA">
        <w:rPr>
          <w:rFonts w:ascii="Times New Roman" w:eastAsia="Times New Roman" w:hAnsi="Times New Roman" w:cs="Times New Roman"/>
          <w:bCs/>
          <w:sz w:val="22"/>
          <w:lang w:eastAsia="pt-BR"/>
        </w:rPr>
        <w:t>ega</w:t>
      </w:r>
      <w:r w:rsidRPr="00AA5DB9">
        <w:rPr>
          <w:rFonts w:ascii="Times New Roman" w:eastAsia="Times New Roman" w:hAnsi="Times New Roman" w:cs="Times New Roman"/>
          <w:bCs/>
          <w:sz w:val="22"/>
          <w:lang w:eastAsia="pt-BR"/>
        </w:rPr>
        <w:t>, 202</w:t>
      </w:r>
      <w:r w:rsidR="006F53FA">
        <w:rPr>
          <w:rFonts w:ascii="Times New Roman" w:eastAsia="Times New Roman" w:hAnsi="Times New Roman" w:cs="Times New Roman"/>
          <w:bCs/>
          <w:sz w:val="22"/>
          <w:lang w:eastAsia="pt-BR"/>
        </w:rPr>
        <w:t>4</w:t>
      </w:r>
      <w:r w:rsidRPr="00AA5DB9">
        <w:rPr>
          <w:rFonts w:ascii="Times New Roman" w:eastAsia="Times New Roman" w:hAnsi="Times New Roman" w:cs="Times New Roman"/>
          <w:bCs/>
          <w:sz w:val="22"/>
          <w:lang w:eastAsia="pt-BR"/>
        </w:rPr>
        <w:t>).</w:t>
      </w:r>
    </w:p>
    <w:p w14:paraId="40534861" w14:textId="77777777" w:rsidR="00EC1C70" w:rsidRPr="00AA5DB9" w:rsidRDefault="00EC1C70" w:rsidP="00EC1C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Cs w:val="24"/>
          <w:lang w:eastAsia="pt-BR"/>
        </w:rPr>
      </w:pPr>
    </w:p>
    <w:p w14:paraId="57DF31CF" w14:textId="677EBEDE" w:rsidR="00AA5DB9" w:rsidRDefault="00EC1C70" w:rsidP="00652385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Cs/>
          <w:szCs w:val="24"/>
          <w:lang w:eastAsia="pt-BR"/>
        </w:rPr>
      </w:pPr>
      <w:r w:rsidRPr="00AA5DB9">
        <w:rPr>
          <w:rFonts w:ascii="Times New Roman" w:eastAsia="Times New Roman" w:hAnsi="Times New Roman" w:cs="Times New Roman"/>
          <w:bCs/>
          <w:szCs w:val="24"/>
          <w:lang w:eastAsia="pt-BR"/>
        </w:rPr>
        <w:t>Conectar a citação com sua fundamentação no parágrafo seguinte a ela. Conectar a citação com sua fundamentação no parágrafo seguinte a ela. Conectar a citação com sua fundamentação no parágrafo seguinte a ela. Conectar a citação com sua fundamentação no parágrafo seguinte a ela. Conectar a citação com sua fundamentação no parágrafo seguinte a ela. Conectar a citação com sua fundamentação no parágrafo seguinte a ela.</w:t>
      </w:r>
    </w:p>
    <w:p w14:paraId="2886C61D" w14:textId="77777777" w:rsidR="00AA5DB9" w:rsidRPr="00AA5DB9" w:rsidRDefault="00AA5DB9" w:rsidP="00EC1C7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Cs w:val="24"/>
          <w:lang w:eastAsia="pt-BR"/>
        </w:rPr>
      </w:pPr>
    </w:p>
    <w:p w14:paraId="556B204C" w14:textId="17A36DB0" w:rsidR="000471CF" w:rsidRPr="00AA5DB9" w:rsidRDefault="000471CF" w:rsidP="000471CF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Cs w:val="24"/>
          <w:lang w:eastAsia="pt-BR"/>
        </w:rPr>
      </w:pPr>
      <w:r w:rsidRPr="00AA5DB9">
        <w:rPr>
          <w:rFonts w:ascii="Times New Roman" w:hAnsi="Times New Roman" w:cs="Times New Roman"/>
          <w:b/>
          <w:bCs/>
          <w:color w:val="000000"/>
        </w:rPr>
        <w:t>DESCRIÇÃO</w:t>
      </w:r>
      <w:r w:rsidR="00652385">
        <w:rPr>
          <w:rFonts w:ascii="Times New Roman" w:hAnsi="Times New Roman" w:cs="Times New Roman"/>
          <w:b/>
          <w:bCs/>
          <w:color w:val="000000"/>
        </w:rPr>
        <w:t xml:space="preserve"> E REFLEXÕES DA EXPERIÊNCIA/</w:t>
      </w:r>
      <w:r w:rsidRPr="00AA5DB9">
        <w:rPr>
          <w:rFonts w:ascii="Times New Roman" w:hAnsi="Times New Roman" w:cs="Times New Roman"/>
          <w:b/>
          <w:bCs/>
          <w:color w:val="000000"/>
        </w:rPr>
        <w:t xml:space="preserve">ANÁLISE </w:t>
      </w:r>
      <w:r w:rsidR="00EC1C70" w:rsidRPr="00AA5DB9">
        <w:rPr>
          <w:rFonts w:ascii="Times New Roman" w:hAnsi="Times New Roman" w:cs="Times New Roman"/>
          <w:b/>
          <w:bCs/>
          <w:color w:val="000000"/>
        </w:rPr>
        <w:t>DE DADOS</w:t>
      </w:r>
    </w:p>
    <w:p w14:paraId="09C2F4AE" w14:textId="77777777" w:rsidR="001626A5" w:rsidRPr="00AA5DB9" w:rsidRDefault="001626A5" w:rsidP="000471C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333333"/>
          <w:szCs w:val="24"/>
          <w:lang w:eastAsia="pt-BR"/>
        </w:rPr>
      </w:pPr>
    </w:p>
    <w:p w14:paraId="2C2F85B5" w14:textId="2B0D421F" w:rsidR="000471CF" w:rsidRPr="00AA5DB9" w:rsidRDefault="000471CF" w:rsidP="000471CF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</w:rPr>
      </w:pPr>
      <w:r w:rsidRPr="00AA5DB9">
        <w:rPr>
          <w:rFonts w:ascii="Times New Roman" w:hAnsi="Times New Roman" w:cs="Times New Roman"/>
          <w:color w:val="000000"/>
        </w:rPr>
        <w:t>Descrição</w:t>
      </w:r>
      <w:r w:rsidR="00652385"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Pr="00AA5DB9">
        <w:rPr>
          <w:rFonts w:ascii="Times New Roman" w:hAnsi="Times New Roman" w:cs="Times New Roman"/>
          <w:color w:val="000000"/>
        </w:rPr>
        <w:t xml:space="preserve">análise </w:t>
      </w:r>
      <w:r w:rsidR="00EC1C70" w:rsidRPr="00AA5DB9">
        <w:rPr>
          <w:rFonts w:ascii="Times New Roman" w:hAnsi="Times New Roman" w:cs="Times New Roman"/>
          <w:color w:val="000000"/>
        </w:rPr>
        <w:t>de dados</w:t>
      </w:r>
      <w:r w:rsidRPr="00AA5DB9">
        <w:rPr>
          <w:rFonts w:ascii="Times New Roman" w:hAnsi="Times New Roman" w:cs="Times New Roman"/>
          <w:color w:val="000000"/>
        </w:rPr>
        <w:t xml:space="preserve"> (com fundamentação e exemplos). </w:t>
      </w:r>
      <w:r w:rsidR="00652385" w:rsidRPr="00AA5DB9">
        <w:rPr>
          <w:rFonts w:ascii="Times New Roman" w:hAnsi="Times New Roman" w:cs="Times New Roman"/>
          <w:color w:val="000000"/>
        </w:rPr>
        <w:t>Descrição</w:t>
      </w:r>
      <w:r w:rsidR="00652385"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="00652385" w:rsidRPr="00AA5DB9">
        <w:rPr>
          <w:rFonts w:ascii="Times New Roman" w:hAnsi="Times New Roman" w:cs="Times New Roman"/>
          <w:color w:val="000000"/>
        </w:rPr>
        <w:t>análise de dados (com fundamentação e exemplos). Descrição</w:t>
      </w:r>
      <w:r w:rsidR="00652385"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="00652385" w:rsidRPr="00AA5DB9">
        <w:rPr>
          <w:rFonts w:ascii="Times New Roman" w:hAnsi="Times New Roman" w:cs="Times New Roman"/>
          <w:color w:val="000000"/>
        </w:rPr>
        <w:t>análise de dados (com fundamentação e exemplos). Descrição</w:t>
      </w:r>
      <w:r w:rsidR="00652385"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="00652385" w:rsidRPr="00AA5DB9">
        <w:rPr>
          <w:rFonts w:ascii="Times New Roman" w:hAnsi="Times New Roman" w:cs="Times New Roman"/>
          <w:color w:val="000000"/>
        </w:rPr>
        <w:t>análise de dados (com fundamentação e exemplos).</w:t>
      </w:r>
    </w:p>
    <w:p w14:paraId="64627177" w14:textId="77777777" w:rsidR="000471CF" w:rsidRPr="00AA5DB9" w:rsidRDefault="000471CF" w:rsidP="000471CF">
      <w:pPr>
        <w:shd w:val="clear" w:color="auto" w:fill="FFFFFF"/>
        <w:spacing w:after="0" w:line="360" w:lineRule="auto"/>
        <w:ind w:firstLine="360"/>
        <w:rPr>
          <w:rFonts w:ascii="Times New Roman" w:hAnsi="Times New Roman" w:cs="Times New Roman"/>
        </w:rPr>
      </w:pPr>
    </w:p>
    <w:p w14:paraId="2FA7C85C" w14:textId="77777777" w:rsidR="000F4066" w:rsidRPr="00AA5DB9" w:rsidRDefault="000F4066" w:rsidP="00EC1C70">
      <w:pPr>
        <w:shd w:val="clear" w:color="auto" w:fill="FFFFFF"/>
        <w:spacing w:after="0" w:line="360" w:lineRule="auto"/>
        <w:rPr>
          <w:rFonts w:ascii="Times New Roman" w:hAnsi="Times New Roman" w:cs="Times New Roman"/>
        </w:rPr>
      </w:pPr>
    </w:p>
    <w:p w14:paraId="52BE3B00" w14:textId="6E0C2BB2" w:rsidR="000471CF" w:rsidRPr="00AA5DB9" w:rsidRDefault="00EC1C70" w:rsidP="000471CF">
      <w:pPr>
        <w:pStyle w:val="PargrafodaLista"/>
        <w:numPr>
          <w:ilvl w:val="1"/>
          <w:numId w:val="5"/>
        </w:numPr>
        <w:shd w:val="clear" w:color="auto" w:fill="FFFFFF"/>
        <w:spacing w:after="120" w:line="360" w:lineRule="auto"/>
        <w:ind w:left="1077"/>
        <w:rPr>
          <w:rFonts w:ascii="Times New Roman" w:hAnsi="Times New Roman" w:cs="Times New Roman"/>
          <w:b/>
          <w:bCs/>
        </w:rPr>
      </w:pPr>
      <w:r w:rsidRPr="00AA5DB9">
        <w:rPr>
          <w:rFonts w:ascii="Times New Roman" w:hAnsi="Times New Roman" w:cs="Times New Roman"/>
          <w:b/>
          <w:bCs/>
        </w:rPr>
        <w:lastRenderedPageBreak/>
        <w:t>Subtópico 01</w:t>
      </w:r>
    </w:p>
    <w:p w14:paraId="471B5935" w14:textId="131CB68D" w:rsidR="000471CF" w:rsidRDefault="00652385" w:rsidP="0065238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000000"/>
        </w:rPr>
      </w:pPr>
      <w:r w:rsidRPr="00AA5DB9">
        <w:rPr>
          <w:rFonts w:ascii="Times New Roman" w:hAnsi="Times New Roman" w:cs="Times New Roman"/>
          <w:color w:val="000000"/>
        </w:rPr>
        <w:t>Descrição</w:t>
      </w:r>
      <w:r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Pr="00AA5DB9">
        <w:rPr>
          <w:rFonts w:ascii="Times New Roman" w:hAnsi="Times New Roman" w:cs="Times New Roman"/>
          <w:color w:val="000000"/>
        </w:rPr>
        <w:t>análise de dados (com fundamentação e exemplos).</w:t>
      </w:r>
      <w:r>
        <w:rPr>
          <w:rFonts w:ascii="Times New Roman" w:hAnsi="Times New Roman" w:cs="Times New Roman"/>
          <w:color w:val="000000"/>
        </w:rPr>
        <w:t xml:space="preserve"> </w:t>
      </w:r>
      <w:r w:rsidRPr="00AA5DB9">
        <w:rPr>
          <w:rFonts w:ascii="Times New Roman" w:hAnsi="Times New Roman" w:cs="Times New Roman"/>
          <w:color w:val="000000"/>
        </w:rPr>
        <w:t>Descrição</w:t>
      </w:r>
      <w:r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Pr="00AA5DB9">
        <w:rPr>
          <w:rFonts w:ascii="Times New Roman" w:hAnsi="Times New Roman" w:cs="Times New Roman"/>
          <w:color w:val="000000"/>
        </w:rPr>
        <w:t>análise de dados (com fundamentação e exemplos).</w:t>
      </w:r>
      <w:r>
        <w:rPr>
          <w:rFonts w:ascii="Times New Roman" w:hAnsi="Times New Roman" w:cs="Times New Roman"/>
          <w:color w:val="000000"/>
        </w:rPr>
        <w:t xml:space="preserve"> </w:t>
      </w:r>
      <w:r w:rsidRPr="00AA5DB9">
        <w:rPr>
          <w:rFonts w:ascii="Times New Roman" w:hAnsi="Times New Roman" w:cs="Times New Roman"/>
          <w:color w:val="000000"/>
        </w:rPr>
        <w:t>Descrição</w:t>
      </w:r>
      <w:r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Pr="00AA5DB9">
        <w:rPr>
          <w:rFonts w:ascii="Times New Roman" w:hAnsi="Times New Roman" w:cs="Times New Roman"/>
          <w:color w:val="000000"/>
        </w:rPr>
        <w:t>análise de dados (com fundamentação e exemplos).</w:t>
      </w:r>
    </w:p>
    <w:p w14:paraId="7CB26D97" w14:textId="77777777" w:rsidR="00652385" w:rsidRPr="00AA5DB9" w:rsidRDefault="00652385" w:rsidP="0065238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</w:rPr>
      </w:pPr>
    </w:p>
    <w:p w14:paraId="7F3A0FE8" w14:textId="3C03069F" w:rsidR="000471CF" w:rsidRPr="00AA5DB9" w:rsidRDefault="00EC1C70" w:rsidP="000471CF">
      <w:pPr>
        <w:pStyle w:val="PargrafodaLista"/>
        <w:numPr>
          <w:ilvl w:val="1"/>
          <w:numId w:val="5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</w:rPr>
      </w:pPr>
      <w:r w:rsidRPr="00AA5DB9">
        <w:rPr>
          <w:rFonts w:ascii="Times New Roman" w:hAnsi="Times New Roman" w:cs="Times New Roman"/>
          <w:b/>
          <w:bCs/>
        </w:rPr>
        <w:t>Subtópico 02</w:t>
      </w:r>
    </w:p>
    <w:p w14:paraId="71812653" w14:textId="77777777" w:rsidR="000471CF" w:rsidRPr="00AA5DB9" w:rsidRDefault="000471CF" w:rsidP="000471C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</w:rPr>
      </w:pPr>
    </w:p>
    <w:p w14:paraId="02A81F7D" w14:textId="7982A377" w:rsidR="00EC1C70" w:rsidRPr="00652385" w:rsidRDefault="00652385" w:rsidP="0065238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000000"/>
        </w:rPr>
      </w:pPr>
      <w:r w:rsidRPr="00AA5DB9">
        <w:rPr>
          <w:rFonts w:ascii="Times New Roman" w:hAnsi="Times New Roman" w:cs="Times New Roman"/>
          <w:color w:val="000000"/>
        </w:rPr>
        <w:t>Descrição</w:t>
      </w:r>
      <w:r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Pr="00AA5DB9">
        <w:rPr>
          <w:rFonts w:ascii="Times New Roman" w:hAnsi="Times New Roman" w:cs="Times New Roman"/>
          <w:color w:val="000000"/>
        </w:rPr>
        <w:t>análise de dados (com fundamentação e exemplos).</w:t>
      </w:r>
      <w:r>
        <w:rPr>
          <w:rFonts w:ascii="Times New Roman" w:hAnsi="Times New Roman" w:cs="Times New Roman"/>
          <w:color w:val="000000"/>
        </w:rPr>
        <w:t xml:space="preserve"> </w:t>
      </w:r>
      <w:r w:rsidRPr="00AA5DB9">
        <w:rPr>
          <w:rFonts w:ascii="Times New Roman" w:hAnsi="Times New Roman" w:cs="Times New Roman"/>
          <w:color w:val="000000"/>
        </w:rPr>
        <w:t>Descrição</w:t>
      </w:r>
      <w:r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Pr="00AA5DB9">
        <w:rPr>
          <w:rFonts w:ascii="Times New Roman" w:hAnsi="Times New Roman" w:cs="Times New Roman"/>
          <w:color w:val="000000"/>
        </w:rPr>
        <w:t>análise de dados (com fundamentação e exemplos).</w:t>
      </w:r>
      <w:r>
        <w:rPr>
          <w:rFonts w:ascii="Times New Roman" w:hAnsi="Times New Roman" w:cs="Times New Roman"/>
          <w:color w:val="000000"/>
        </w:rPr>
        <w:t xml:space="preserve"> </w:t>
      </w:r>
      <w:r w:rsidRPr="00AA5DB9">
        <w:rPr>
          <w:rFonts w:ascii="Times New Roman" w:hAnsi="Times New Roman" w:cs="Times New Roman"/>
          <w:color w:val="000000"/>
        </w:rPr>
        <w:t>Descrição</w:t>
      </w:r>
      <w:r>
        <w:rPr>
          <w:rFonts w:ascii="Times New Roman" w:hAnsi="Times New Roman" w:cs="Times New Roman"/>
          <w:color w:val="000000"/>
        </w:rPr>
        <w:t xml:space="preserve"> e reflexões sobre a experiência relatada/</w:t>
      </w:r>
      <w:r w:rsidRPr="00AA5DB9">
        <w:rPr>
          <w:rFonts w:ascii="Times New Roman" w:hAnsi="Times New Roman" w:cs="Times New Roman"/>
          <w:color w:val="000000"/>
        </w:rPr>
        <w:t>análise de dados (com fundamentação e exemplos).</w:t>
      </w:r>
    </w:p>
    <w:p w14:paraId="06CCB017" w14:textId="77777777" w:rsidR="000471CF" w:rsidRPr="00AA5DB9" w:rsidRDefault="000471CF" w:rsidP="000471C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758C263D" w14:textId="69813E9D" w:rsidR="000471CF" w:rsidRPr="00AA5DB9" w:rsidRDefault="000471CF" w:rsidP="000471CF">
      <w:pPr>
        <w:pStyle w:val="PargrafodaList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</w:rPr>
      </w:pPr>
      <w:r w:rsidRPr="00AA5DB9">
        <w:rPr>
          <w:rFonts w:ascii="Times New Roman" w:hAnsi="Times New Roman" w:cs="Times New Roman"/>
          <w:b/>
          <w:bCs/>
        </w:rPr>
        <w:t>CONSIDERAÇÕES FINAIS</w:t>
      </w:r>
      <w:r w:rsidR="00652385">
        <w:rPr>
          <w:rFonts w:ascii="Times New Roman" w:hAnsi="Times New Roman" w:cs="Times New Roman"/>
          <w:b/>
          <w:bCs/>
        </w:rPr>
        <w:t>/CONCLUSÕES PARCIAIS OU FINAIS</w:t>
      </w:r>
    </w:p>
    <w:p w14:paraId="1CA3F8B9" w14:textId="77777777" w:rsidR="000471CF" w:rsidRPr="00AA5DB9" w:rsidRDefault="000471CF" w:rsidP="000471C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5989A49A" w14:textId="77777777" w:rsidR="000471CF" w:rsidRPr="00AA5DB9" w:rsidRDefault="000471CF" w:rsidP="00EC1C7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</w:rPr>
      </w:pPr>
      <w:r w:rsidRPr="00AA5DB9">
        <w:rPr>
          <w:rFonts w:ascii="Times New Roman" w:hAnsi="Times New Roman" w:cs="Times New Roman"/>
        </w:rPr>
        <w:t xml:space="preserve">Palavras finais, considerações e conclusões parciais ou finais sobre </w:t>
      </w:r>
      <w:r w:rsidR="00EC1C70" w:rsidRPr="00AA5DB9">
        <w:rPr>
          <w:rFonts w:ascii="Times New Roman" w:hAnsi="Times New Roman" w:cs="Times New Roman"/>
        </w:rPr>
        <w:t>o tema do artigo</w:t>
      </w:r>
      <w:r w:rsidRPr="00AA5DB9">
        <w:rPr>
          <w:rFonts w:ascii="Times New Roman" w:hAnsi="Times New Roman" w:cs="Times New Roman"/>
        </w:rPr>
        <w:t xml:space="preserve">. Sem acréscimo de novas informações. </w:t>
      </w:r>
      <w:r w:rsidR="00EC1C70" w:rsidRPr="00AA5DB9">
        <w:rPr>
          <w:rFonts w:ascii="Times New Roman" w:hAnsi="Times New Roman" w:cs="Times New Roman"/>
        </w:rPr>
        <w:t>Palavras finais, considerações e conclusões parciais ou finais sobre o tema do artigo. Sem acréscimo de novas informações.</w:t>
      </w:r>
    </w:p>
    <w:p w14:paraId="107C8828" w14:textId="77777777" w:rsidR="00EC1C70" w:rsidRPr="00AA5DB9" w:rsidRDefault="00EC1C70" w:rsidP="00EC1C7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</w:rPr>
      </w:pPr>
    </w:p>
    <w:p w14:paraId="148022B4" w14:textId="77777777" w:rsidR="000471CF" w:rsidRPr="00AA5DB9" w:rsidRDefault="000471CF" w:rsidP="000471C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</w:rPr>
      </w:pPr>
      <w:r w:rsidRPr="00AA5DB9">
        <w:rPr>
          <w:rFonts w:ascii="Times New Roman" w:hAnsi="Times New Roman" w:cs="Times New Roman"/>
          <w:b/>
          <w:bCs/>
        </w:rPr>
        <w:t>REFERÊNCIAS</w:t>
      </w:r>
    </w:p>
    <w:p w14:paraId="12C00166" w14:textId="77777777" w:rsidR="000471CF" w:rsidRPr="00AA5DB9" w:rsidRDefault="000471CF" w:rsidP="000471CF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6B026DC2" w14:textId="77777777" w:rsidR="000471CF" w:rsidRPr="00AA5DB9" w:rsidRDefault="000471CF" w:rsidP="000471CF">
      <w:pPr>
        <w:spacing w:line="360" w:lineRule="auto"/>
        <w:ind w:firstLine="708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t xml:space="preserve">As referências devem estar organizadas em ordem alfabética (em relação aos sobrenomes dos primeiros autores), sem numeração, formatadas com espaço simples. Deixe um espaçamento de 12 pt acima e 12 pt abaixo, alinhadas à esquerda, fonte </w:t>
      </w:r>
      <w:r w:rsidRPr="00AA5DB9">
        <w:rPr>
          <w:rFonts w:ascii="Times New Roman" w:hAnsi="Times New Roman" w:cs="Times New Roman"/>
          <w:i/>
          <w:iCs/>
          <w:szCs w:val="24"/>
        </w:rPr>
        <w:t xml:space="preserve">Times New Roman, </w:t>
      </w:r>
      <w:r w:rsidRPr="00AA5DB9">
        <w:rPr>
          <w:rFonts w:ascii="Times New Roman" w:hAnsi="Times New Roman" w:cs="Times New Roman"/>
          <w:iCs/>
          <w:szCs w:val="24"/>
        </w:rPr>
        <w:t>tamanho 10</w:t>
      </w:r>
      <w:r w:rsidRPr="00AA5DB9">
        <w:rPr>
          <w:rFonts w:ascii="Times New Roman" w:hAnsi="Times New Roman" w:cs="Times New Roman"/>
          <w:szCs w:val="24"/>
        </w:rPr>
        <w:t>. Devem ser listadas somente as referências citadas no texto. Siga a norma NBR 6023 (ABNT, 2002a) para formatar as referências, conforme exemplos abaixo.</w:t>
      </w:r>
    </w:p>
    <w:p w14:paraId="5739A529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  <w:lang w:val="en-US"/>
        </w:rPr>
        <w:t xml:space="preserve">ALEXANDER, C. </w:t>
      </w:r>
      <w:r w:rsidRPr="00AA5DB9">
        <w:rPr>
          <w:rFonts w:ascii="Times New Roman" w:hAnsi="Times New Roman" w:cs="Times New Roman"/>
          <w:b/>
          <w:szCs w:val="24"/>
          <w:lang w:val="en-US"/>
        </w:rPr>
        <w:t>Notes on the synthesis of form</w:t>
      </w:r>
      <w:r w:rsidRPr="00AA5DB9">
        <w:rPr>
          <w:rFonts w:ascii="Times New Roman" w:hAnsi="Times New Roman" w:cs="Times New Roman"/>
          <w:szCs w:val="24"/>
          <w:lang w:val="en-US"/>
        </w:rPr>
        <w:t xml:space="preserve">. 9ed. reimp. Cambridge: Harvard University Press, 1977. </w:t>
      </w:r>
      <w:r w:rsidRPr="00AA5DB9">
        <w:rPr>
          <w:rFonts w:ascii="Times New Roman" w:hAnsi="Times New Roman" w:cs="Times New Roman"/>
          <w:szCs w:val="24"/>
        </w:rPr>
        <w:t>216 p.</w:t>
      </w:r>
    </w:p>
    <w:p w14:paraId="5981EF22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t>ABNT ASSOCIAÇÃO BRASILEIRA DE NORMAS TÉCNICAS</w:t>
      </w:r>
      <w:r w:rsidRPr="00AA5DB9">
        <w:rPr>
          <w:rFonts w:ascii="Times New Roman" w:hAnsi="Times New Roman" w:cs="Times New Roman"/>
          <w:b/>
          <w:bCs/>
          <w:szCs w:val="24"/>
        </w:rPr>
        <w:t>. NBR 6023</w:t>
      </w:r>
      <w:r w:rsidRPr="00AA5DB9">
        <w:rPr>
          <w:rFonts w:ascii="Times New Roman" w:hAnsi="Times New Roman" w:cs="Times New Roman"/>
          <w:szCs w:val="24"/>
        </w:rPr>
        <w:t xml:space="preserve">: Informação e documentação - Referências - Elaboração. Rio de Janeiro, 2002a. </w:t>
      </w:r>
    </w:p>
    <w:p w14:paraId="68BFD200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lastRenderedPageBreak/>
        <w:t xml:space="preserve">______. </w:t>
      </w:r>
      <w:r w:rsidRPr="00AA5DB9">
        <w:rPr>
          <w:rFonts w:ascii="Times New Roman" w:hAnsi="Times New Roman" w:cs="Times New Roman"/>
          <w:b/>
          <w:bCs/>
          <w:szCs w:val="24"/>
        </w:rPr>
        <w:t>NBR 10520</w:t>
      </w:r>
      <w:r w:rsidRPr="00AA5DB9">
        <w:rPr>
          <w:rFonts w:ascii="Times New Roman" w:hAnsi="Times New Roman" w:cs="Times New Roman"/>
          <w:szCs w:val="24"/>
        </w:rPr>
        <w:t>: Informação e documentação - Citações em documentos - Apresentação. Rio de Janeiro, 2002b.</w:t>
      </w:r>
    </w:p>
    <w:p w14:paraId="21E8445C" w14:textId="77777777" w:rsidR="000471CF" w:rsidRPr="00AA5DB9" w:rsidRDefault="000471CF" w:rsidP="000471CF">
      <w:pPr>
        <w:pStyle w:val="Bibliografia1"/>
        <w:spacing w:before="240" w:after="240"/>
        <w:jc w:val="left"/>
        <w:rPr>
          <w:sz w:val="24"/>
          <w:szCs w:val="24"/>
          <w:lang w:val="pt-BR"/>
        </w:rPr>
      </w:pPr>
      <w:r w:rsidRPr="00AA5DB9">
        <w:rPr>
          <w:sz w:val="24"/>
          <w:szCs w:val="24"/>
          <w:lang w:val="pt-BR"/>
        </w:rPr>
        <w:t xml:space="preserve">BRASIL. Estatuto da Cidade - Lei n. 10257, de 10 de julho de 2001. Regulamenta os arts. 182 e 183 da Constituição Federal, estabelece diretrizes gerais da política urbana e dá outras providências. </w:t>
      </w:r>
      <w:r w:rsidRPr="00AA5DB9">
        <w:rPr>
          <w:b/>
          <w:sz w:val="24"/>
          <w:szCs w:val="24"/>
          <w:lang w:val="pt-BR"/>
        </w:rPr>
        <w:t>Diário Oficial da União</w:t>
      </w:r>
      <w:r w:rsidRPr="00AA5DB9">
        <w:rPr>
          <w:sz w:val="24"/>
          <w:szCs w:val="24"/>
          <w:lang w:val="pt-BR"/>
        </w:rPr>
        <w:t xml:space="preserve">. Brasília, DF, 10 jul. 2001. Disponível em: </w:t>
      </w:r>
      <w:hyperlink r:id="rId10" w:history="1">
        <w:r w:rsidRPr="00AA5DB9">
          <w:rPr>
            <w:rStyle w:val="Hyperlink"/>
            <w:sz w:val="24"/>
            <w:szCs w:val="24"/>
            <w:lang w:val="pt-BR"/>
          </w:rPr>
          <w:t>http://www.planalto.gov.br/ccivil_03/leis/leis_2001/l10257.htm</w:t>
        </w:r>
      </w:hyperlink>
      <w:r w:rsidRPr="00AA5DB9">
        <w:rPr>
          <w:sz w:val="24"/>
          <w:szCs w:val="24"/>
          <w:lang w:val="pt-BR"/>
        </w:rPr>
        <w:t>. Acesso em: 13 dez. 2014.</w:t>
      </w:r>
    </w:p>
    <w:p w14:paraId="669348A6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t xml:space="preserve">BRAYNER, A. R. A.; MEDEIROS, C. B. Incorporação do tempo em SGBD orientado a objetos. In: SIMPÓSIO BRASILEIRO DE BANCO DE DADOS, 9., 1994, São Paulo. </w:t>
      </w:r>
      <w:r w:rsidRPr="00AA5DB9">
        <w:rPr>
          <w:rFonts w:ascii="Times New Roman" w:hAnsi="Times New Roman" w:cs="Times New Roman"/>
          <w:b/>
          <w:bCs/>
          <w:szCs w:val="24"/>
        </w:rPr>
        <w:t>Anais...</w:t>
      </w:r>
      <w:r w:rsidRPr="00AA5DB9">
        <w:rPr>
          <w:rFonts w:ascii="Times New Roman" w:hAnsi="Times New Roman" w:cs="Times New Roman"/>
          <w:szCs w:val="24"/>
        </w:rPr>
        <w:t xml:space="preserve"> São Paulo: USP, 1994. p. 16-29.</w:t>
      </w:r>
    </w:p>
    <w:p w14:paraId="3B56F03B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t xml:space="preserve">BROADBENT, G. </w:t>
      </w:r>
      <w:r w:rsidRPr="00AA5DB9">
        <w:rPr>
          <w:rFonts w:ascii="Times New Roman" w:hAnsi="Times New Roman" w:cs="Times New Roman"/>
          <w:b/>
          <w:szCs w:val="24"/>
        </w:rPr>
        <w:t>Diseño arquitectónico</w:t>
      </w:r>
      <w:r w:rsidRPr="00AA5DB9">
        <w:rPr>
          <w:rFonts w:ascii="Times New Roman" w:hAnsi="Times New Roman" w:cs="Times New Roman"/>
          <w:szCs w:val="24"/>
        </w:rPr>
        <w:t xml:space="preserve">: arquitectura y ciências humanas. 2. ed. Barcelona: Gustavo Gili, 1982. 463p.  </w:t>
      </w:r>
    </w:p>
    <w:p w14:paraId="114ADECE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t xml:space="preserve">BROSS, I. D. J. </w:t>
      </w:r>
      <w:r w:rsidRPr="00AA5DB9">
        <w:rPr>
          <w:rFonts w:ascii="Times New Roman" w:hAnsi="Times New Roman" w:cs="Times New Roman"/>
          <w:b/>
          <w:szCs w:val="24"/>
        </w:rPr>
        <w:t>Design for decision</w:t>
      </w:r>
      <w:r w:rsidRPr="00AA5DB9">
        <w:rPr>
          <w:rFonts w:ascii="Times New Roman" w:hAnsi="Times New Roman" w:cs="Times New Roman"/>
          <w:szCs w:val="24"/>
        </w:rPr>
        <w:t xml:space="preserve">. New York: Macmillan, 1953. 276 p. </w:t>
      </w:r>
      <w:r w:rsidRPr="00AA5DB9">
        <w:rPr>
          <w:rFonts w:ascii="Times New Roman" w:hAnsi="Times New Roman" w:cs="Times New Roman"/>
          <w:i/>
          <w:szCs w:val="24"/>
        </w:rPr>
        <w:t>apud</w:t>
      </w:r>
      <w:r w:rsidRPr="00AA5DB9">
        <w:rPr>
          <w:rFonts w:ascii="Times New Roman" w:hAnsi="Times New Roman" w:cs="Times New Roman"/>
          <w:szCs w:val="24"/>
        </w:rPr>
        <w:t xml:space="preserve"> BROADBENT, G. </w:t>
      </w:r>
      <w:r w:rsidRPr="00AA5DB9">
        <w:rPr>
          <w:rFonts w:ascii="Times New Roman" w:hAnsi="Times New Roman" w:cs="Times New Roman"/>
          <w:b/>
          <w:szCs w:val="24"/>
        </w:rPr>
        <w:t>Diseño arquitectónico</w:t>
      </w:r>
      <w:r w:rsidRPr="00AA5DB9">
        <w:rPr>
          <w:rFonts w:ascii="Times New Roman" w:hAnsi="Times New Roman" w:cs="Times New Roman"/>
          <w:szCs w:val="24"/>
        </w:rPr>
        <w:t>: arquitectura y ciências humanas. 2. ed. Barcelona: Gustavo Gili, 1982. 463p.</w:t>
      </w:r>
    </w:p>
    <w:p w14:paraId="00523060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t xml:space="preserve">CHECCUCCI, Érica de Sousa; AMORIM, Arivaldo Leão de. Método para análise de componentes curriculares: identificando interfaces entre um curso de graduação e BIM. </w:t>
      </w:r>
      <w:r w:rsidRPr="00AA5DB9">
        <w:rPr>
          <w:rFonts w:ascii="Times New Roman" w:hAnsi="Times New Roman" w:cs="Times New Roman"/>
          <w:b/>
          <w:bCs/>
          <w:szCs w:val="24"/>
        </w:rPr>
        <w:t>PARC Pesquisa em Arquitetura e Construção</w:t>
      </w:r>
      <w:r w:rsidRPr="00AA5DB9">
        <w:rPr>
          <w:rFonts w:ascii="Times New Roman" w:hAnsi="Times New Roman" w:cs="Times New Roman"/>
          <w:szCs w:val="24"/>
        </w:rPr>
        <w:t xml:space="preserve">, Campinas, SP, v. 5, n. 1, jun. 2014. ISSN 1980-6809. Disponível em: </w:t>
      </w:r>
      <w:hyperlink r:id="rId11" w:history="1">
        <w:r w:rsidRPr="00AA5DB9">
          <w:rPr>
            <w:rStyle w:val="Hyperlink"/>
            <w:rFonts w:ascii="Times New Roman" w:hAnsi="Times New Roman" w:cs="Times New Roman"/>
            <w:szCs w:val="24"/>
          </w:rPr>
          <w:t>http://periodicos.sbu.unicamp.br/ojs/index.php/parc/article/view/8634540</w:t>
        </w:r>
      </w:hyperlink>
      <w:r w:rsidRPr="00AA5DB9">
        <w:rPr>
          <w:rFonts w:ascii="Times New Roman" w:hAnsi="Times New Roman" w:cs="Times New Roman"/>
          <w:szCs w:val="24"/>
        </w:rPr>
        <w:t>. Acesso em: 11 mar. 2016. doi:</w:t>
      </w:r>
      <w:hyperlink r:id="rId12" w:history="1">
        <w:r w:rsidRPr="00AA5DB9">
          <w:rPr>
            <w:rStyle w:val="Hyperlink"/>
            <w:rFonts w:ascii="Times New Roman" w:hAnsi="Times New Roman" w:cs="Times New Roman"/>
            <w:szCs w:val="24"/>
          </w:rPr>
          <w:t>http://dx.doi.org/10.20396/parc.v5i1.8634540</w:t>
        </w:r>
      </w:hyperlink>
      <w:r w:rsidRPr="00AA5DB9">
        <w:rPr>
          <w:rFonts w:ascii="Times New Roman" w:hAnsi="Times New Roman" w:cs="Times New Roman"/>
          <w:szCs w:val="24"/>
        </w:rPr>
        <w:t>.</w:t>
      </w:r>
    </w:p>
    <w:p w14:paraId="6C167471" w14:textId="7D88D4B0" w:rsidR="000471CF" w:rsidRPr="00AA5DB9" w:rsidRDefault="000471CF" w:rsidP="000471CF">
      <w:pPr>
        <w:pStyle w:val="Bibliografia1"/>
        <w:spacing w:before="240" w:after="240"/>
        <w:jc w:val="left"/>
        <w:rPr>
          <w:sz w:val="24"/>
          <w:szCs w:val="24"/>
          <w:lang w:val="en-US"/>
        </w:rPr>
      </w:pPr>
      <w:r w:rsidRPr="00AA5DB9">
        <w:rPr>
          <w:sz w:val="24"/>
          <w:szCs w:val="24"/>
          <w:lang w:val="pt-BR"/>
        </w:rPr>
        <w:t xml:space="preserve">IBGE INSTITUTO BRASILEIRO DE GEOGRAFIA E ESTATÍSTICA. </w:t>
      </w:r>
      <w:r w:rsidRPr="00AA5DB9">
        <w:rPr>
          <w:b/>
          <w:sz w:val="24"/>
          <w:szCs w:val="24"/>
          <w:lang w:val="pt-BR"/>
        </w:rPr>
        <w:t>Pesquisa de informações básicas municipais:</w:t>
      </w:r>
      <w:r w:rsidRPr="00AA5DB9">
        <w:rPr>
          <w:sz w:val="24"/>
          <w:szCs w:val="24"/>
          <w:lang w:val="pt-BR"/>
        </w:rPr>
        <w:t xml:space="preserve"> Perfil dos Municípios Brasileiros 2013. Rio de Janeiro: IBGE, 2014. Disponível em: ftp://ftp.ibge.gov.br/Perfil_Municipios/2013/munic2013.pdf. </w:t>
      </w:r>
      <w:r w:rsidRPr="00AA5DB9">
        <w:rPr>
          <w:sz w:val="24"/>
          <w:szCs w:val="24"/>
          <w:lang w:val="en-US"/>
        </w:rPr>
        <w:t>Acesso em: 10 fev. 2016.</w:t>
      </w:r>
    </w:p>
    <w:p w14:paraId="347DFB47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  <w:lang w:val="en-US"/>
        </w:rPr>
        <w:t xml:space="preserve">SCHAUM, Daniel </w:t>
      </w:r>
      <w:r w:rsidRPr="00AA5DB9">
        <w:rPr>
          <w:rFonts w:ascii="Times New Roman" w:hAnsi="Times New Roman" w:cs="Times New Roman"/>
          <w:i/>
          <w:iCs/>
          <w:szCs w:val="24"/>
          <w:lang w:val="en-US"/>
        </w:rPr>
        <w:t>et al</w:t>
      </w:r>
      <w:r w:rsidRPr="00AA5DB9">
        <w:rPr>
          <w:rFonts w:ascii="Times New Roman" w:hAnsi="Times New Roman" w:cs="Times New Roman"/>
          <w:szCs w:val="24"/>
          <w:lang w:val="en-US"/>
        </w:rPr>
        <w:t xml:space="preserve">. </w:t>
      </w:r>
      <w:r w:rsidRPr="00AA5DB9">
        <w:rPr>
          <w:rFonts w:ascii="Times New Roman" w:hAnsi="Times New Roman" w:cs="Times New Roman"/>
          <w:b/>
          <w:bCs/>
          <w:szCs w:val="24"/>
          <w:lang w:val="en-US"/>
        </w:rPr>
        <w:t>Schaum’s outline of theory and problems</w:t>
      </w:r>
      <w:r w:rsidRPr="00AA5DB9">
        <w:rPr>
          <w:rFonts w:ascii="Times New Roman" w:hAnsi="Times New Roman" w:cs="Times New Roman"/>
          <w:szCs w:val="24"/>
          <w:lang w:val="en-US"/>
        </w:rPr>
        <w:t xml:space="preserve">. 5th ed. </w:t>
      </w:r>
      <w:r w:rsidRPr="00AA5DB9">
        <w:rPr>
          <w:rFonts w:ascii="Times New Roman" w:hAnsi="Times New Roman" w:cs="Times New Roman"/>
          <w:szCs w:val="24"/>
          <w:lang w:val="en-GB"/>
        </w:rPr>
        <w:t xml:space="preserve">New York: Schaum Publishing, 1956. </w:t>
      </w:r>
      <w:r w:rsidRPr="00AA5DB9">
        <w:rPr>
          <w:rFonts w:ascii="Times New Roman" w:hAnsi="Times New Roman" w:cs="Times New Roman"/>
          <w:szCs w:val="24"/>
        </w:rPr>
        <w:t>204 p.</w:t>
      </w:r>
    </w:p>
    <w:p w14:paraId="601DAE21" w14:textId="77777777" w:rsidR="000471CF" w:rsidRPr="00AA5DB9" w:rsidRDefault="000471CF" w:rsidP="000471CF">
      <w:pPr>
        <w:pStyle w:val="Bibliografia1"/>
        <w:spacing w:before="240" w:after="240"/>
        <w:jc w:val="left"/>
        <w:rPr>
          <w:sz w:val="24"/>
          <w:szCs w:val="24"/>
          <w:lang w:val="pt-BR"/>
        </w:rPr>
      </w:pPr>
      <w:r w:rsidRPr="00AA5DB9">
        <w:rPr>
          <w:sz w:val="24"/>
          <w:szCs w:val="24"/>
          <w:lang w:val="pt-BR"/>
        </w:rPr>
        <w:t xml:space="preserve">SÃO PAULO (Município). Lei nº 7.805, de 1 de novembro de 1972. Dispõe sobre o parcelamento, uso e ocupação do solo do Município, e dá outras providências. </w:t>
      </w:r>
      <w:r w:rsidRPr="00AA5DB9">
        <w:rPr>
          <w:b/>
          <w:sz w:val="24"/>
          <w:szCs w:val="24"/>
          <w:lang w:val="pt-BR"/>
        </w:rPr>
        <w:t>Diário Oficial do Município de São Paulo</w:t>
      </w:r>
      <w:r w:rsidRPr="00AA5DB9">
        <w:rPr>
          <w:sz w:val="24"/>
          <w:szCs w:val="24"/>
          <w:lang w:val="pt-BR"/>
        </w:rPr>
        <w:t>. São Paulo, SP, 3 nov. 1972.</w:t>
      </w:r>
    </w:p>
    <w:p w14:paraId="6DAE11EF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t xml:space="preserve">SILVA, R. N.; OLIVEIRA, R. Os limites pedagógicos do paradigma da qualidade total na educação. In: CONGRESSO DE INICIAÇÃO CIENTÍFICA DA UFPE, 4., 1996, Recife. </w:t>
      </w:r>
      <w:r w:rsidRPr="00AA5DB9">
        <w:rPr>
          <w:rFonts w:ascii="Times New Roman" w:hAnsi="Times New Roman" w:cs="Times New Roman"/>
          <w:b/>
          <w:bCs/>
          <w:szCs w:val="24"/>
        </w:rPr>
        <w:t>Anais eletrônicos...</w:t>
      </w:r>
      <w:r w:rsidRPr="00AA5DB9">
        <w:rPr>
          <w:rFonts w:ascii="Times New Roman" w:hAnsi="Times New Roman" w:cs="Times New Roman"/>
          <w:szCs w:val="24"/>
        </w:rPr>
        <w:t xml:space="preserve"> Recife: UFPE, 1996. Disponível em: </w:t>
      </w:r>
      <w:hyperlink r:id="rId13" w:history="1">
        <w:r w:rsidRPr="00AA5DB9">
          <w:rPr>
            <w:rStyle w:val="Hyperlink"/>
            <w:rFonts w:ascii="Times New Roman" w:hAnsi="Times New Roman" w:cs="Times New Roman"/>
            <w:szCs w:val="24"/>
          </w:rPr>
          <w:t>http://www.propesq.ufpe.br/anais/anais/educ/ce04.htm</w:t>
        </w:r>
      </w:hyperlink>
      <w:r w:rsidRPr="00AA5DB9">
        <w:rPr>
          <w:rFonts w:ascii="Times New Roman" w:hAnsi="Times New Roman" w:cs="Times New Roman"/>
          <w:szCs w:val="24"/>
        </w:rPr>
        <w:t>. Acesso em: 21 jan. 1997.</w:t>
      </w:r>
    </w:p>
    <w:p w14:paraId="49F2F7E2" w14:textId="77777777" w:rsidR="000471CF" w:rsidRPr="00AA5DB9" w:rsidRDefault="000471CF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  <w:r w:rsidRPr="00AA5DB9">
        <w:rPr>
          <w:rFonts w:ascii="Times New Roman" w:hAnsi="Times New Roman" w:cs="Times New Roman"/>
          <w:szCs w:val="24"/>
        </w:rPr>
        <w:t xml:space="preserve">SILVA, T. F. L.; CARVALHO, M. M.; MELHADO, S.B.  Estudo de caso sobre o impacto da qualidade da informação em projetos industriais. In: SIMPÓSIO </w:t>
      </w:r>
      <w:r w:rsidRPr="00AA5DB9">
        <w:rPr>
          <w:rFonts w:ascii="Times New Roman" w:hAnsi="Times New Roman" w:cs="Times New Roman"/>
          <w:szCs w:val="24"/>
        </w:rPr>
        <w:lastRenderedPageBreak/>
        <w:t>BRASILEIRO DE QUALIDADE DO PROJETO NO AMBIENTE CONSTRUÍDO, 3.; ENCONTRO BRASILEIRO DE TECNOLOGIA DE INFORMAÇÃO E COMUNICAÇÃO NA CONSTRUÇÃO, 6., 2013, Campinas.</w:t>
      </w:r>
    </w:p>
    <w:p w14:paraId="091C6EE6" w14:textId="77777777" w:rsidR="005D0EA7" w:rsidRPr="00AA5DB9" w:rsidRDefault="005D0EA7" w:rsidP="000471CF">
      <w:pPr>
        <w:spacing w:before="240" w:after="240"/>
        <w:jc w:val="left"/>
        <w:rPr>
          <w:rFonts w:ascii="Times New Roman" w:hAnsi="Times New Roman" w:cs="Times New Roman"/>
          <w:szCs w:val="24"/>
        </w:rPr>
      </w:pPr>
    </w:p>
    <w:p w14:paraId="22D72035" w14:textId="6434EAE5" w:rsidR="000471CF" w:rsidRPr="00AA5DB9" w:rsidRDefault="005D0EA7" w:rsidP="000471C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0"/>
          <w:szCs w:val="18"/>
        </w:rPr>
      </w:pPr>
      <w:r w:rsidRPr="00AA5DB9">
        <w:rPr>
          <w:rFonts w:ascii="Times New Roman" w:hAnsi="Times New Roman" w:cs="Times New Roman"/>
          <w:sz w:val="20"/>
          <w:szCs w:val="18"/>
        </w:rPr>
        <w:t xml:space="preserve">Informações inspiradas pelo modelo do </w:t>
      </w:r>
      <w:r w:rsidR="00652385" w:rsidRPr="00AA5DB9">
        <w:rPr>
          <w:rFonts w:ascii="Times New Roman" w:hAnsi="Times New Roman" w:cs="Times New Roman"/>
          <w:sz w:val="20"/>
          <w:szCs w:val="18"/>
        </w:rPr>
        <w:t>SINGEURB</w:t>
      </w:r>
      <w:r w:rsidRPr="00AA5DB9">
        <w:rPr>
          <w:rFonts w:ascii="Times New Roman" w:hAnsi="Times New Roman" w:cs="Times New Roman"/>
          <w:sz w:val="20"/>
          <w:szCs w:val="18"/>
        </w:rPr>
        <w:t xml:space="preserve"> 2021.</w:t>
      </w:r>
    </w:p>
    <w:sectPr w:rsidR="000471CF" w:rsidRPr="00AA5DB9" w:rsidSect="004F0904">
      <w:headerReference w:type="default" r:id="rId14"/>
      <w:pgSz w:w="11906" w:h="16838"/>
      <w:pgMar w:top="1417" w:right="1701" w:bottom="1417" w:left="1701" w:header="708" w:footer="708" w:gutter="0"/>
      <w:pgBorders w:offsetFrom="page">
        <w:top w:val="checkered" w:sz="18" w:space="24" w:color="7030A0"/>
        <w:left w:val="checkered" w:sz="18" w:space="24" w:color="7030A0"/>
        <w:bottom w:val="checkered" w:sz="18" w:space="24" w:color="7030A0"/>
        <w:right w:val="checkered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91BD7" w14:textId="77777777" w:rsidR="00086702" w:rsidRDefault="00086702" w:rsidP="00E55354">
      <w:pPr>
        <w:spacing w:after="0" w:line="240" w:lineRule="auto"/>
      </w:pPr>
      <w:r>
        <w:separator/>
      </w:r>
    </w:p>
  </w:endnote>
  <w:endnote w:type="continuationSeparator" w:id="0">
    <w:p w14:paraId="3357EDD4" w14:textId="77777777" w:rsidR="00086702" w:rsidRDefault="00086702" w:rsidP="00E55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ABAED" w14:textId="77777777" w:rsidR="00086702" w:rsidRDefault="00086702" w:rsidP="00E55354">
      <w:pPr>
        <w:spacing w:after="0" w:line="240" w:lineRule="auto"/>
      </w:pPr>
      <w:r>
        <w:separator/>
      </w:r>
    </w:p>
  </w:footnote>
  <w:footnote w:type="continuationSeparator" w:id="0">
    <w:p w14:paraId="520DFA1F" w14:textId="77777777" w:rsidR="00086702" w:rsidRDefault="00086702" w:rsidP="00E55354">
      <w:pPr>
        <w:spacing w:after="0" w:line="240" w:lineRule="auto"/>
      </w:pPr>
      <w:r>
        <w:continuationSeparator/>
      </w:r>
    </w:p>
  </w:footnote>
  <w:footnote w:id="1">
    <w:p w14:paraId="6A5D9FB1" w14:textId="77777777" w:rsidR="00E04578" w:rsidRPr="00AA5DB9" w:rsidRDefault="00E04578" w:rsidP="00E04578">
      <w:pPr>
        <w:pStyle w:val="Textodenotaderodap"/>
        <w:rPr>
          <w:rFonts w:ascii="Times New Roman" w:hAnsi="Times New Roman" w:cs="Times New Roman"/>
        </w:rPr>
      </w:pPr>
      <w:r w:rsidRPr="00AA5DB9">
        <w:rPr>
          <w:rStyle w:val="Refdenotaderodap"/>
          <w:rFonts w:ascii="Times New Roman" w:hAnsi="Times New Roman" w:cs="Times New Roman"/>
        </w:rPr>
        <w:footnoteRef/>
      </w:r>
      <w:r w:rsidR="00EB56E0" w:rsidRPr="00AA5DB9">
        <w:rPr>
          <w:rFonts w:ascii="Times New Roman" w:hAnsi="Times New Roman" w:cs="Times New Roman"/>
        </w:rPr>
        <w:t>Titulação</w:t>
      </w:r>
      <w:r w:rsidRPr="00AA5DB9">
        <w:rPr>
          <w:rFonts w:ascii="Times New Roman" w:hAnsi="Times New Roman" w:cs="Times New Roman"/>
        </w:rPr>
        <w:t xml:space="preserve">. </w:t>
      </w:r>
      <w:r w:rsidR="00EB56E0" w:rsidRPr="00AA5DB9">
        <w:rPr>
          <w:rFonts w:ascii="Times New Roman" w:hAnsi="Times New Roman" w:cs="Times New Roman"/>
        </w:rPr>
        <w:t>Instituição de vínculo</w:t>
      </w:r>
      <w:r w:rsidRPr="00AA5DB9">
        <w:rPr>
          <w:rFonts w:ascii="Times New Roman" w:hAnsi="Times New Roman" w:cs="Times New Roman"/>
        </w:rPr>
        <w:t xml:space="preserve">. E-mail: </w:t>
      </w:r>
      <w:hyperlink r:id="rId1" w:history="1">
        <w:r w:rsidR="00EB56E0" w:rsidRPr="00AA5DB9">
          <w:rPr>
            <w:rStyle w:val="Hyperlink"/>
            <w:rFonts w:ascii="Times New Roman" w:hAnsi="Times New Roman" w:cs="Times New Roman"/>
          </w:rPr>
          <w:t>oijack@gmail.com</w:t>
        </w:r>
      </w:hyperlink>
      <w:r w:rsidR="00EB56E0" w:rsidRPr="00AA5DB9">
        <w:rPr>
          <w:rFonts w:ascii="Times New Roman" w:hAnsi="Times New Roman" w:cs="Times New Roman"/>
        </w:rPr>
        <w:t xml:space="preserve">. </w:t>
      </w:r>
    </w:p>
  </w:footnote>
  <w:footnote w:id="2">
    <w:p w14:paraId="24C4310A" w14:textId="77777777" w:rsidR="00E04578" w:rsidRPr="00AA5DB9" w:rsidRDefault="00E04578" w:rsidP="00E04578">
      <w:pPr>
        <w:pStyle w:val="Textodenotaderodap"/>
        <w:rPr>
          <w:rFonts w:ascii="Times New Roman" w:hAnsi="Times New Roman" w:cs="Times New Roman"/>
        </w:rPr>
      </w:pPr>
      <w:r w:rsidRPr="00AA5DB9">
        <w:rPr>
          <w:rStyle w:val="Refdenotaderodap"/>
          <w:rFonts w:ascii="Times New Roman" w:hAnsi="Times New Roman" w:cs="Times New Roman"/>
        </w:rPr>
        <w:footnoteRef/>
      </w:r>
      <w:r w:rsidR="00EB56E0" w:rsidRPr="00AA5DB9">
        <w:rPr>
          <w:rFonts w:ascii="Times New Roman" w:hAnsi="Times New Roman" w:cs="Times New Roman"/>
        </w:rPr>
        <w:t xml:space="preserve">Titulação. Instituição de vínculo. E-mail: </w:t>
      </w:r>
      <w:hyperlink r:id="rId2" w:history="1">
        <w:r w:rsidR="00EB56E0" w:rsidRPr="00AA5DB9">
          <w:rPr>
            <w:rStyle w:val="Hyperlink"/>
            <w:rFonts w:ascii="Times New Roman" w:hAnsi="Times New Roman" w:cs="Times New Roman"/>
          </w:rPr>
          <w:t>machado@gmail.com</w:t>
        </w:r>
      </w:hyperlink>
      <w:r w:rsidR="00EB56E0" w:rsidRPr="00AA5DB9">
        <w:rPr>
          <w:rFonts w:ascii="Times New Roman" w:hAnsi="Times New Roman" w:cs="Times New Roman"/>
        </w:rPr>
        <w:t>.</w:t>
      </w:r>
    </w:p>
  </w:footnote>
  <w:footnote w:id="3">
    <w:p w14:paraId="159A25CD" w14:textId="77777777" w:rsidR="00E04578" w:rsidRDefault="00E04578">
      <w:pPr>
        <w:pStyle w:val="Textodenotaderodap"/>
      </w:pPr>
      <w:r w:rsidRPr="00AA5DB9">
        <w:rPr>
          <w:rStyle w:val="Refdenotaderodap"/>
          <w:rFonts w:ascii="Times New Roman" w:hAnsi="Times New Roman" w:cs="Times New Roman"/>
        </w:rPr>
        <w:footnoteRef/>
      </w:r>
      <w:r w:rsidR="00EB56E0" w:rsidRPr="00AA5DB9">
        <w:rPr>
          <w:rFonts w:ascii="Times New Roman" w:hAnsi="Times New Roman" w:cs="Times New Roman"/>
        </w:rPr>
        <w:t xml:space="preserve">Titulação. Instituição de vínculo. E-mail: </w:t>
      </w:r>
      <w:hyperlink r:id="rId3" w:history="1">
        <w:r w:rsidR="00EB56E0" w:rsidRPr="00AA5DB9">
          <w:rPr>
            <w:rStyle w:val="Hyperlink"/>
            <w:rFonts w:ascii="Times New Roman" w:hAnsi="Times New Roman" w:cs="Times New Roman"/>
          </w:rPr>
          <w:t>gelo@gmail.com</w:t>
        </w:r>
      </w:hyperlink>
      <w:r w:rsidR="00EB56E0" w:rsidRPr="00AA5DB9"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0757A" w14:textId="304B7648" w:rsidR="007A783E" w:rsidRDefault="007A783E">
    <w:pPr>
      <w:pStyle w:val="Cabealho"/>
      <w:rPr>
        <w:rFonts w:ascii="Tw Cen MT Condensed" w:hAnsi="Tw Cen MT Condensed"/>
      </w:rPr>
    </w:pPr>
  </w:p>
  <w:p w14:paraId="454221C1" w14:textId="331D2C1D" w:rsidR="00973C21" w:rsidRDefault="007A783E">
    <w:pPr>
      <w:pStyle w:val="Cabealho"/>
      <w:rPr>
        <w:rFonts w:ascii="Tw Cen MT Condensed" w:hAnsi="Tw Cen MT Condensed"/>
      </w:rPr>
    </w:pPr>
    <w:r w:rsidRPr="007A783E">
      <w:rPr>
        <w:rFonts w:ascii="Tw Cen MT Condensed" w:hAnsi="Tw Cen MT Condensed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E5D63F" wp14:editId="3AED0D1F">
              <wp:simplePos x="0" y="0"/>
              <wp:positionH relativeFrom="column">
                <wp:posOffset>1097915</wp:posOffset>
              </wp:positionH>
              <wp:positionV relativeFrom="paragraph">
                <wp:posOffset>181610</wp:posOffset>
              </wp:positionV>
              <wp:extent cx="4559300" cy="260350"/>
              <wp:effectExtent l="0" t="0" r="12700" b="2540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93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B58A4" w14:textId="0C0EE9EE" w:rsidR="007A783E" w:rsidRDefault="007A783E" w:rsidP="007A783E">
                          <w:pPr>
                            <w:pStyle w:val="Cabealho"/>
                            <w:rPr>
                              <w:rFonts w:ascii="Tw Cen MT Condensed" w:hAnsi="Tw Cen MT Condensed"/>
                            </w:rPr>
                          </w:pPr>
                          <w:r w:rsidRPr="00B441C8">
                            <w:rPr>
                              <w:rFonts w:ascii="Aptos Display" w:hAnsi="Aptos Display"/>
                              <w:b/>
                              <w:bCs/>
                              <w:sz w:val="18"/>
                              <w:szCs w:val="16"/>
                            </w:rPr>
                            <w:t>VEGAXP VOL. 3 – Cultura geek, ensino e artes. 25 a 28 de setembro de 2025, UEPB + IFPB.</w:t>
                          </w:r>
                        </w:p>
                        <w:p w14:paraId="68F6F106" w14:textId="0F38AB43" w:rsidR="007A783E" w:rsidRDefault="007A783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E5D63F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86.45pt;margin-top:14.3pt;width:359pt;height:2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">
              <v:textbox>
                <w:txbxContent>
                  <w:p w14:paraId="2A7B58A4" w14:textId="0C0EE9EE" w:rsidR="007A783E" w:rsidRDefault="007A783E" w:rsidP="007A783E">
                    <w:pPr>
                      <w:pStyle w:val="Cabealho"/>
                      <w:rPr>
                        <w:rFonts w:ascii="Tw Cen MT Condensed" w:hAnsi="Tw Cen MT Condensed"/>
                      </w:rPr>
                    </w:pPr>
                    <w:r w:rsidRPr="00B441C8">
                      <w:rPr>
                        <w:rFonts w:ascii="Aptos Display" w:hAnsi="Aptos Display"/>
                        <w:b/>
                        <w:bCs/>
                        <w:sz w:val="18"/>
                        <w:szCs w:val="16"/>
                      </w:rPr>
                      <w:t>VEGAXP VOL. 3 – Cultura geek, ensino e artes. 25 a 28 de setembro de 2025, UEPB + IFPB.</w:t>
                    </w:r>
                  </w:p>
                  <w:p w14:paraId="68F6F106" w14:textId="0F38AB43" w:rsidR="007A783E" w:rsidRDefault="007A783E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774BB15C" wp14:editId="12491025">
          <wp:extent cx="977984" cy="714043"/>
          <wp:effectExtent l="0" t="0" r="0" b="6350"/>
          <wp:docPr id="354524506" name="Imagem 354524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524506" name="Imagem 3545245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94" b="13494"/>
                  <a:stretch>
                    <a:fillRect/>
                  </a:stretch>
                </pic:blipFill>
                <pic:spPr bwMode="auto">
                  <a:xfrm>
                    <a:off x="0" y="0"/>
                    <a:ext cx="977984" cy="714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2B9DA3" w14:textId="77777777" w:rsidR="007A783E" w:rsidRPr="00E55354" w:rsidRDefault="007A783E">
    <w:pPr>
      <w:pStyle w:val="Cabealho"/>
      <w:rPr>
        <w:rFonts w:ascii="Tw Cen MT Condensed" w:hAnsi="Tw Cen MT Condense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60C1A3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51277988" o:spid="_x0000_i1025" type="#_x0000_t75" style="width:1.5pt;height:1pt;visibility:visible;mso-wrap-style:square">
            <v:imagedata r:id="rId1" o:title=""/>
          </v:shape>
        </w:pict>
      </mc:Choice>
      <mc:Fallback>
        <w:drawing>
          <wp:inline distT="0" distB="0" distL="0" distR="0" wp14:anchorId="537014D3" wp14:editId="0DDBC197">
            <wp:extent cx="19050" cy="12700"/>
            <wp:effectExtent l="0" t="0" r="0" b="0"/>
            <wp:docPr id="51277988" name="Imagem 5127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010769E"/>
    <w:multiLevelType w:val="multilevel"/>
    <w:tmpl w:val="970670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D15A6"/>
    <w:multiLevelType w:val="hybridMultilevel"/>
    <w:tmpl w:val="7F8490C4"/>
    <w:lvl w:ilvl="0" w:tplc="2116B9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BA69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A8DC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2609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B6A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A2CD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ABE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4A2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5E94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22220CF"/>
    <w:multiLevelType w:val="hybridMultilevel"/>
    <w:tmpl w:val="B08EA616"/>
    <w:lvl w:ilvl="0" w:tplc="42EEFC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94E0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CF0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60E7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5480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60A8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12C6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B2F4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E248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47F42A2"/>
    <w:multiLevelType w:val="multilevel"/>
    <w:tmpl w:val="037C2D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9C177B6"/>
    <w:multiLevelType w:val="multilevel"/>
    <w:tmpl w:val="C5B2B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695A53"/>
    <w:multiLevelType w:val="hybridMultilevel"/>
    <w:tmpl w:val="E27401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B0C32"/>
    <w:multiLevelType w:val="hybridMultilevel"/>
    <w:tmpl w:val="0534E5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938496">
    <w:abstractNumId w:val="4"/>
  </w:num>
  <w:num w:numId="2" w16cid:durableId="1261063265">
    <w:abstractNumId w:val="2"/>
  </w:num>
  <w:num w:numId="3" w16cid:durableId="1746418636">
    <w:abstractNumId w:val="1"/>
  </w:num>
  <w:num w:numId="4" w16cid:durableId="1459489183">
    <w:abstractNumId w:val="0"/>
  </w:num>
  <w:num w:numId="5" w16cid:durableId="145048943">
    <w:abstractNumId w:val="3"/>
  </w:num>
  <w:num w:numId="6" w16cid:durableId="1269923200">
    <w:abstractNumId w:val="5"/>
  </w:num>
  <w:num w:numId="7" w16cid:durableId="1614483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0E1"/>
    <w:rsid w:val="000471CF"/>
    <w:rsid w:val="00075770"/>
    <w:rsid w:val="00086702"/>
    <w:rsid w:val="000C775A"/>
    <w:rsid w:val="000F4066"/>
    <w:rsid w:val="00152E53"/>
    <w:rsid w:val="00153ABB"/>
    <w:rsid w:val="001626A5"/>
    <w:rsid w:val="0017131B"/>
    <w:rsid w:val="001736F5"/>
    <w:rsid w:val="001D1391"/>
    <w:rsid w:val="0020526D"/>
    <w:rsid w:val="00206CDC"/>
    <w:rsid w:val="0023180C"/>
    <w:rsid w:val="00257ECE"/>
    <w:rsid w:val="0027273D"/>
    <w:rsid w:val="002B2423"/>
    <w:rsid w:val="002B367B"/>
    <w:rsid w:val="002D186D"/>
    <w:rsid w:val="00313646"/>
    <w:rsid w:val="003B2216"/>
    <w:rsid w:val="003D1EF3"/>
    <w:rsid w:val="00430B1C"/>
    <w:rsid w:val="0046323F"/>
    <w:rsid w:val="004749D2"/>
    <w:rsid w:val="00480293"/>
    <w:rsid w:val="004F0904"/>
    <w:rsid w:val="00564E60"/>
    <w:rsid w:val="005D0EA7"/>
    <w:rsid w:val="005E53E2"/>
    <w:rsid w:val="006418FA"/>
    <w:rsid w:val="00647080"/>
    <w:rsid w:val="00652385"/>
    <w:rsid w:val="006E2B29"/>
    <w:rsid w:val="006F53FA"/>
    <w:rsid w:val="00712D27"/>
    <w:rsid w:val="007A783E"/>
    <w:rsid w:val="007B50E1"/>
    <w:rsid w:val="008020F5"/>
    <w:rsid w:val="00823891"/>
    <w:rsid w:val="00876762"/>
    <w:rsid w:val="008D0168"/>
    <w:rsid w:val="008E7551"/>
    <w:rsid w:val="008F6118"/>
    <w:rsid w:val="00973C21"/>
    <w:rsid w:val="00AA5DB9"/>
    <w:rsid w:val="00AE3297"/>
    <w:rsid w:val="00AF659B"/>
    <w:rsid w:val="00BE6C6E"/>
    <w:rsid w:val="00C35804"/>
    <w:rsid w:val="00C75A0F"/>
    <w:rsid w:val="00CC7E2E"/>
    <w:rsid w:val="00CF1D3F"/>
    <w:rsid w:val="00D11BAD"/>
    <w:rsid w:val="00D35105"/>
    <w:rsid w:val="00DA235B"/>
    <w:rsid w:val="00DC3AE9"/>
    <w:rsid w:val="00DD032B"/>
    <w:rsid w:val="00E04578"/>
    <w:rsid w:val="00E25E77"/>
    <w:rsid w:val="00E55354"/>
    <w:rsid w:val="00E677AC"/>
    <w:rsid w:val="00E960AE"/>
    <w:rsid w:val="00EB56E0"/>
    <w:rsid w:val="00EC1C70"/>
    <w:rsid w:val="00F1277D"/>
    <w:rsid w:val="00FA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AB223"/>
  <w15:docId w15:val="{A2E23464-CC2B-4EB9-906B-D7016681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118"/>
    <w:pPr>
      <w:spacing w:after="160" w:line="259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8F6118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F6118"/>
    <w:pPr>
      <w:keepNext/>
      <w:keepLines/>
      <w:spacing w:before="40" w:after="0" w:line="240" w:lineRule="auto"/>
      <w:jc w:val="center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F6118"/>
    <w:pPr>
      <w:keepNext/>
      <w:keepLines/>
      <w:spacing w:before="40" w:after="0"/>
      <w:jc w:val="center"/>
      <w:outlineLvl w:val="2"/>
    </w:pPr>
    <w:rPr>
      <w:rFonts w:eastAsiaTheme="majorEastAsia" w:cstheme="majorBidi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50E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35105"/>
    <w:pPr>
      <w:ind w:left="720"/>
      <w:contextualSpacing/>
    </w:pPr>
  </w:style>
  <w:style w:type="character" w:customStyle="1" w:styleId="apple-converted-space">
    <w:name w:val="apple-converted-space"/>
    <w:rsid w:val="002B2423"/>
  </w:style>
  <w:style w:type="character" w:customStyle="1" w:styleId="spelle">
    <w:name w:val="spelle"/>
    <w:rsid w:val="002B2423"/>
  </w:style>
  <w:style w:type="paragraph" w:customStyle="1" w:styleId="Referncias">
    <w:name w:val="Referências"/>
    <w:basedOn w:val="Normal"/>
    <w:qFormat/>
    <w:rsid w:val="002B2423"/>
    <w:pPr>
      <w:suppressAutoHyphens/>
      <w:spacing w:after="0" w:line="240" w:lineRule="auto"/>
    </w:pPr>
    <w:rPr>
      <w:rFonts w:eastAsia="Times New Roman" w:cs="Arial"/>
      <w:szCs w:val="24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8F6118"/>
    <w:rPr>
      <w:rFonts w:ascii="Arial" w:eastAsiaTheme="majorEastAsia" w:hAnsi="Arial" w:cstheme="majorBidi"/>
      <w:b/>
      <w:sz w:val="28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8F6118"/>
    <w:rPr>
      <w:rFonts w:ascii="Arial" w:eastAsiaTheme="majorEastAsia" w:hAnsi="Arial" w:cstheme="majorBidi"/>
      <w:sz w:val="24"/>
      <w:szCs w:val="2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F6118"/>
    <w:pPr>
      <w:numPr>
        <w:ilvl w:val="1"/>
      </w:numPr>
      <w:jc w:val="center"/>
    </w:pPr>
    <w:rPr>
      <w:rFonts w:eastAsiaTheme="minorEastAsia"/>
      <w:b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F6118"/>
    <w:rPr>
      <w:rFonts w:ascii="Arial" w:eastAsiaTheme="minorEastAsia" w:hAnsi="Arial"/>
      <w:spacing w:val="15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8F6118"/>
    <w:rPr>
      <w:rFonts w:ascii="Arial" w:eastAsiaTheme="majorEastAsia" w:hAnsi="Arial" w:cstheme="majorBidi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55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5354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E55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5354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73C2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73C21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73C2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E0457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04578"/>
    <w:rPr>
      <w:color w:val="605E5C"/>
      <w:shd w:val="clear" w:color="auto" w:fill="E1DFDD"/>
    </w:rPr>
  </w:style>
  <w:style w:type="paragraph" w:customStyle="1" w:styleId="cdt4ke">
    <w:name w:val="cdt4ke"/>
    <w:basedOn w:val="Normal"/>
    <w:rsid w:val="00EB56E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Bibliografia1">
    <w:name w:val="Bibliografia1"/>
    <w:basedOn w:val="Corpodetexto"/>
    <w:uiPriority w:val="99"/>
    <w:rsid w:val="000471CF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  <w:lang w:val="it-IT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471C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471CF"/>
    <w:rPr>
      <w:rFonts w:ascii="Arial" w:hAnsi="Arial"/>
      <w:sz w:val="24"/>
    </w:rPr>
  </w:style>
  <w:style w:type="character" w:styleId="Forte">
    <w:name w:val="Strong"/>
    <w:basedOn w:val="Fontepargpadro"/>
    <w:uiPriority w:val="22"/>
    <w:qFormat/>
    <w:rsid w:val="00153A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82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uelo\Documents\VegaXP%20Vol.%203\Anteriores\VegaXP%20Vol.%202\Documentos\Apresenta&#231;&#245;es%20de%20trabalho\vegaxp.com.br\normas" TargetMode="External"/><Relationship Id="rId13" Type="http://schemas.openxmlformats.org/officeDocument/2006/relationships/hyperlink" Target="http://www.propesq.ufpe.br/anais/anais/educ/ce04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x.doi.org/10.20396/parc.v5i1.863454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riodicos.sbu.unicamp.br/ojs/index.php/parc/article/view/863454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lanalto.gov.br/ccivil_03/leis/leis_2001/l10257.htm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luelo\Documents\VegaXP%20Vol.%203\Anteriores\VegaXP%20Vol.%202\Documentos\Apresenta&#231;&#245;es%20de%20trabalho\vegaxp.com.br\submissoes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gelo@gmail.com" TargetMode="External"/><Relationship Id="rId2" Type="http://schemas.openxmlformats.org/officeDocument/2006/relationships/hyperlink" Target="mailto:machado@gmail.com" TargetMode="External"/><Relationship Id="rId1" Type="http://schemas.openxmlformats.org/officeDocument/2006/relationships/hyperlink" Target="mailto:oijack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F0F45-772F-407E-B20F-A9713CA5E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1759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Giacomini Bueno</dc:creator>
  <cp:keywords/>
  <dc:description/>
  <cp:lastModifiedBy>Ribeiro</cp:lastModifiedBy>
  <cp:revision>2</cp:revision>
  <dcterms:created xsi:type="dcterms:W3CDTF">2025-04-23T13:17:00Z</dcterms:created>
  <dcterms:modified xsi:type="dcterms:W3CDTF">2025-04-23T13:17:00Z</dcterms:modified>
</cp:coreProperties>
</file>